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876B7" w14:textId="77777777" w:rsidR="00485D14" w:rsidRDefault="00485D14" w:rsidP="00485D14">
      <w:pPr>
        <w:rPr>
          <w:rFonts w:ascii="Arial" w:hAnsi="Arial" w:cs="Arial"/>
        </w:rPr>
      </w:pPr>
    </w:p>
    <w:p w14:paraId="411C0C97" w14:textId="77777777" w:rsidR="00E26AE7" w:rsidRDefault="00E26AE7" w:rsidP="00E26AE7">
      <w:pPr>
        <w:rPr>
          <w:rFonts w:ascii="Arial" w:hAnsi="Arial" w:cs="Arial"/>
          <w:sz w:val="36"/>
          <w:szCs w:val="36"/>
        </w:rPr>
      </w:pPr>
      <w:r>
        <w:rPr>
          <w:rFonts w:ascii="Arial" w:hAnsi="Arial" w:cs="Arial"/>
          <w:sz w:val="36"/>
          <w:szCs w:val="36"/>
        </w:rPr>
        <w:t>Role Description and Person Specification for Treasurer</w:t>
      </w:r>
    </w:p>
    <w:p w14:paraId="6C1BDE69" w14:textId="77777777" w:rsidR="00E26AE7" w:rsidRDefault="00E26AE7" w:rsidP="00E26AE7">
      <w:pPr>
        <w:rPr>
          <w:rFonts w:ascii="Arial" w:hAnsi="Arial" w:cs="Arial"/>
          <w:sz w:val="24"/>
          <w:szCs w:val="24"/>
        </w:rPr>
      </w:pPr>
      <w:r>
        <w:rPr>
          <w:rFonts w:ascii="Arial" w:hAnsi="Arial" w:cs="Arial"/>
          <w:sz w:val="24"/>
          <w:szCs w:val="24"/>
        </w:rPr>
        <w:t xml:space="preserve">Role:   </w:t>
      </w:r>
      <w:r>
        <w:rPr>
          <w:rFonts w:ascii="Arial" w:hAnsi="Arial" w:cs="Arial"/>
          <w:b/>
          <w:bCs/>
          <w:sz w:val="24"/>
          <w:szCs w:val="24"/>
        </w:rPr>
        <w:t>Treasurer</w:t>
      </w:r>
    </w:p>
    <w:p w14:paraId="04304F05" w14:textId="77777777" w:rsidR="00E26AE7" w:rsidRDefault="00E26AE7" w:rsidP="00E26AE7">
      <w:pPr>
        <w:rPr>
          <w:rFonts w:ascii="Arial" w:hAnsi="Arial" w:cs="Arial"/>
          <w:b/>
          <w:bCs/>
          <w:sz w:val="24"/>
          <w:szCs w:val="24"/>
        </w:rPr>
      </w:pPr>
      <w:r>
        <w:rPr>
          <w:rFonts w:ascii="Arial" w:hAnsi="Arial" w:cs="Arial"/>
          <w:sz w:val="24"/>
          <w:szCs w:val="24"/>
        </w:rPr>
        <w:t xml:space="preserve">Responsible to: </w:t>
      </w:r>
      <w:r>
        <w:rPr>
          <w:rFonts w:ascii="Arial" w:hAnsi="Arial" w:cs="Arial"/>
          <w:b/>
          <w:bCs/>
          <w:sz w:val="24"/>
          <w:szCs w:val="24"/>
        </w:rPr>
        <w:t>Board of Trustees</w:t>
      </w:r>
    </w:p>
    <w:p w14:paraId="1B707493" w14:textId="4C542372" w:rsidR="00E26AE7" w:rsidRDefault="00E26AE7" w:rsidP="00E26AE7">
      <w:pPr>
        <w:rPr>
          <w:rFonts w:ascii="Arial" w:hAnsi="Arial" w:cs="Arial"/>
          <w:color w:val="000000" w:themeColor="text1"/>
        </w:rPr>
      </w:pPr>
      <w:r>
        <w:rPr>
          <w:rFonts w:ascii="Arial" w:hAnsi="Arial" w:cs="Arial"/>
          <w:b/>
          <w:bCs/>
          <w:sz w:val="24"/>
          <w:szCs w:val="24"/>
        </w:rPr>
        <w:t>This is an unpaid volunteer role</w:t>
      </w:r>
    </w:p>
    <w:p w14:paraId="3FDABB6C" w14:textId="2192AD33" w:rsidR="00E26AE7" w:rsidRPr="00E26AE7" w:rsidRDefault="00E26AE7" w:rsidP="00DF0224">
      <w:pPr>
        <w:rPr>
          <w:rFonts w:ascii="Arial" w:hAnsi="Arial" w:cs="Arial"/>
          <w:b/>
          <w:bCs/>
          <w:color w:val="000000" w:themeColor="text1"/>
        </w:rPr>
      </w:pPr>
      <w:r w:rsidRPr="00E26AE7">
        <w:rPr>
          <w:rFonts w:ascii="Arial" w:hAnsi="Arial" w:cs="Arial"/>
          <w:b/>
          <w:bCs/>
          <w:color w:val="000000" w:themeColor="text1"/>
        </w:rPr>
        <w:t>Background</w:t>
      </w:r>
    </w:p>
    <w:p w14:paraId="4E31FB9C" w14:textId="4434FD00" w:rsidR="00DF0224" w:rsidRPr="00E26AE7" w:rsidRDefault="00DF0224" w:rsidP="00DF0224">
      <w:pPr>
        <w:rPr>
          <w:rFonts w:ascii="Arial" w:hAnsi="Arial" w:cs="Arial"/>
          <w:color w:val="000000" w:themeColor="text1"/>
        </w:rPr>
      </w:pPr>
      <w:r w:rsidRPr="00E26AE7">
        <w:rPr>
          <w:rFonts w:ascii="Arial" w:hAnsi="Arial" w:cs="Arial"/>
          <w:color w:val="000000" w:themeColor="text1"/>
        </w:rPr>
        <w:t>We are a national charity and our mission</w:t>
      </w:r>
      <w:r w:rsidRPr="00E26AE7">
        <w:rPr>
          <w:rFonts w:ascii="Arial" w:hAnsi="Arial" w:cs="Arial"/>
          <w:b/>
          <w:bCs/>
          <w:color w:val="000000" w:themeColor="text1"/>
        </w:rPr>
        <w:t xml:space="preserve"> </w:t>
      </w:r>
      <w:r w:rsidRPr="00E26AE7">
        <w:rPr>
          <w:rFonts w:ascii="Arial" w:hAnsi="Arial" w:cs="Arial"/>
          <w:color w:val="000000" w:themeColor="text1"/>
        </w:rPr>
        <w:t>is to develop, support, and provide training, education, and accreditation to those working and volunteering in the addiction sector with the aim of raising standards for the benefit of those accessing services and their communities. We seek to promote the positive contributions the addiction sector makes to the wider public.</w:t>
      </w:r>
    </w:p>
    <w:p w14:paraId="3F7327FF" w14:textId="6A1FE699" w:rsidR="00DF0224" w:rsidRPr="00E26AE7" w:rsidRDefault="00DF0224" w:rsidP="00DF0224">
      <w:pPr>
        <w:rPr>
          <w:rFonts w:ascii="Arial" w:hAnsi="Arial" w:cs="Arial"/>
          <w:color w:val="000000" w:themeColor="text1"/>
        </w:rPr>
      </w:pPr>
      <w:r w:rsidRPr="00E26AE7">
        <w:rPr>
          <w:rFonts w:ascii="Arial" w:hAnsi="Arial" w:cs="Arial"/>
          <w:color w:val="000000" w:themeColor="text1"/>
        </w:rPr>
        <w:t xml:space="preserve">You can find more information about our work in our </w:t>
      </w:r>
      <w:hyperlink r:id="rId8" w:history="1">
        <w:r w:rsidRPr="00E26AE7">
          <w:rPr>
            <w:rStyle w:val="Hyperlink"/>
            <w:rFonts w:ascii="Arial" w:hAnsi="Arial" w:cs="Arial"/>
          </w:rPr>
          <w:t>2025-2028 Strategy</w:t>
        </w:r>
      </w:hyperlink>
    </w:p>
    <w:p w14:paraId="7E6BD28F" w14:textId="2CC4310E" w:rsidR="00DF0224" w:rsidRPr="00E26AE7" w:rsidRDefault="00DF0224" w:rsidP="00E26AE7">
      <w:pPr>
        <w:pStyle w:val="Heading1"/>
        <w:shd w:val="clear" w:color="auto" w:fill="FFFFFF"/>
        <w:rPr>
          <w:rFonts w:ascii="Arial" w:hAnsi="Arial" w:cs="Arial"/>
          <w:sz w:val="24"/>
          <w:szCs w:val="24"/>
        </w:rPr>
      </w:pPr>
      <w:r w:rsidRPr="00E26AE7">
        <w:rPr>
          <w:rFonts w:ascii="Arial" w:hAnsi="Arial" w:cs="Arial"/>
          <w:sz w:val="24"/>
          <w:szCs w:val="24"/>
        </w:rPr>
        <w:t>Objective</w:t>
      </w:r>
    </w:p>
    <w:p w14:paraId="0979B5C2" w14:textId="77777777" w:rsidR="00DF0224" w:rsidRPr="00E26AE7" w:rsidRDefault="00DF0224" w:rsidP="00DF0224">
      <w:pPr>
        <w:shd w:val="clear" w:color="auto" w:fill="FFFFFF"/>
        <w:spacing w:after="150" w:line="240" w:lineRule="auto"/>
        <w:textAlignment w:val="baseline"/>
        <w:rPr>
          <w:rFonts w:ascii="Arial" w:eastAsia="Times New Roman" w:hAnsi="Arial" w:cs="Arial"/>
          <w:lang w:eastAsia="en-GB"/>
        </w:rPr>
      </w:pPr>
      <w:r w:rsidRPr="00E26AE7">
        <w:rPr>
          <w:rFonts w:ascii="Arial" w:hAnsi="Arial" w:cs="Arial"/>
        </w:rPr>
        <w:t xml:space="preserve">The Treasurer will be a Trustee and Director of the charity and will advise on financial matters, ensure we meet our financial obligations and help us build a sound financial strategy for the future. </w:t>
      </w:r>
      <w:r w:rsidRPr="00E26AE7">
        <w:rPr>
          <w:rFonts w:ascii="Arial" w:eastAsia="Times New Roman" w:hAnsi="Arial" w:cs="Arial"/>
          <w:lang w:eastAsia="en-GB"/>
        </w:rPr>
        <w:t>The Treasurer ensures that effective and appropriate financial measures, records, controls and procedures are put in place and reports to the Board at regular intervals about the financial health of the organisation. </w:t>
      </w:r>
    </w:p>
    <w:p w14:paraId="1D3E860E" w14:textId="77777777" w:rsidR="00DF0224" w:rsidRPr="00E26AE7" w:rsidRDefault="00DF0224" w:rsidP="00DF0224">
      <w:pPr>
        <w:rPr>
          <w:rFonts w:ascii="Arial" w:hAnsi="Arial" w:cs="Arial"/>
          <w:kern w:val="2"/>
          <w14:ligatures w14:val="standardContextual"/>
        </w:rPr>
      </w:pPr>
      <w:r w:rsidRPr="00E26AE7">
        <w:rPr>
          <w:rFonts w:ascii="Arial" w:hAnsi="Arial" w:cs="Arial"/>
        </w:rPr>
        <w:t>As a Trustee you will share collective responsibility for the governance of the charity and all decisions made by the board, ensuring the organisation is well run, fulfils its mission, ensuring compliance with charity law and that the charity is open and accountable. The role description for a Trustee details the full duties and requirements for this part of the role.</w:t>
      </w:r>
    </w:p>
    <w:p w14:paraId="02A991DE" w14:textId="77777777" w:rsidR="00DF0224" w:rsidRDefault="00DF0224" w:rsidP="00DF0224">
      <w:pPr>
        <w:spacing w:after="0" w:line="240" w:lineRule="auto"/>
        <w:textAlignment w:val="baseline"/>
        <w:rPr>
          <w:rFonts w:ascii="Arial" w:eastAsia="Times New Roman" w:hAnsi="Arial" w:cs="Arial"/>
          <w:b/>
          <w:bCs/>
          <w:sz w:val="28"/>
          <w:szCs w:val="28"/>
          <w:bdr w:val="none" w:sz="0" w:space="0" w:color="auto" w:frame="1"/>
          <w:lang w:eastAsia="en-GB"/>
        </w:rPr>
      </w:pPr>
      <w:r>
        <w:rPr>
          <w:rFonts w:ascii="Arial" w:eastAsia="Times New Roman" w:hAnsi="Arial" w:cs="Arial"/>
          <w:b/>
          <w:bCs/>
          <w:sz w:val="28"/>
          <w:szCs w:val="28"/>
          <w:bdr w:val="none" w:sz="0" w:space="0" w:color="auto" w:frame="1"/>
          <w:lang w:eastAsia="en-GB"/>
        </w:rPr>
        <w:t>Principle Responsibilities</w:t>
      </w:r>
    </w:p>
    <w:p w14:paraId="3E4DAFC4" w14:textId="77777777" w:rsidR="00DF0224" w:rsidRDefault="00DF0224" w:rsidP="00DF0224">
      <w:pPr>
        <w:spacing w:after="0" w:line="240" w:lineRule="auto"/>
        <w:textAlignment w:val="baseline"/>
        <w:rPr>
          <w:rFonts w:ascii="Arial" w:eastAsia="Times New Roman" w:hAnsi="Arial" w:cs="Arial"/>
          <w:b/>
          <w:bCs/>
          <w:sz w:val="28"/>
          <w:szCs w:val="28"/>
          <w:bdr w:val="none" w:sz="0" w:space="0" w:color="auto" w:frame="1"/>
          <w:lang w:eastAsia="en-GB"/>
        </w:rPr>
      </w:pPr>
    </w:p>
    <w:p w14:paraId="455CBBEF" w14:textId="77777777" w:rsidR="00DF0224" w:rsidRDefault="00DF0224" w:rsidP="00DF0224">
      <w:pPr>
        <w:spacing w:after="0" w:line="240" w:lineRule="auto"/>
        <w:textAlignment w:val="baseline"/>
        <w:rPr>
          <w:rFonts w:ascii="Arial" w:hAnsi="Arial" w:cs="Arial"/>
          <w:b/>
          <w:bCs/>
          <w:kern w:val="2"/>
          <w:sz w:val="24"/>
          <w:szCs w:val="24"/>
          <w14:ligatures w14:val="standardContextual"/>
        </w:rPr>
      </w:pPr>
      <w:r>
        <w:rPr>
          <w:rFonts w:ascii="Arial" w:hAnsi="Arial" w:cs="Arial"/>
          <w:b/>
          <w:bCs/>
          <w:sz w:val="24"/>
          <w:szCs w:val="24"/>
        </w:rPr>
        <w:t xml:space="preserve">General financial responsibility </w:t>
      </w:r>
    </w:p>
    <w:p w14:paraId="11A2A67B" w14:textId="77777777" w:rsidR="00DF0224" w:rsidRPr="00E26AE7" w:rsidRDefault="00DF0224" w:rsidP="00DF0224">
      <w:pPr>
        <w:pStyle w:val="ListParagraph"/>
        <w:numPr>
          <w:ilvl w:val="0"/>
          <w:numId w:val="56"/>
        </w:numPr>
        <w:spacing w:after="0" w:line="240" w:lineRule="auto"/>
        <w:textAlignment w:val="baseline"/>
        <w:rPr>
          <w:rFonts w:ascii="Arial" w:hAnsi="Arial" w:cs="Arial"/>
        </w:rPr>
      </w:pPr>
      <w:r w:rsidRPr="00E26AE7">
        <w:rPr>
          <w:rFonts w:ascii="Arial" w:hAnsi="Arial" w:cs="Arial"/>
        </w:rPr>
        <w:t xml:space="preserve">Liaise with the Chair, Executive Director, external accountant and auditors about financial matters. </w:t>
      </w:r>
    </w:p>
    <w:p w14:paraId="27D96A51" w14:textId="77777777" w:rsidR="00DF0224" w:rsidRPr="00E26AE7" w:rsidRDefault="00DF0224" w:rsidP="00DF0224">
      <w:pPr>
        <w:pStyle w:val="ListParagraph"/>
        <w:numPr>
          <w:ilvl w:val="0"/>
          <w:numId w:val="56"/>
        </w:numPr>
        <w:spacing w:after="0" w:line="240" w:lineRule="auto"/>
        <w:textAlignment w:val="baseline"/>
        <w:rPr>
          <w:rFonts w:ascii="Arial" w:hAnsi="Arial" w:cs="Arial"/>
        </w:rPr>
      </w:pPr>
      <w:r w:rsidRPr="00E26AE7">
        <w:rPr>
          <w:rFonts w:ascii="Arial" w:hAnsi="Arial" w:cs="Arial"/>
        </w:rPr>
        <w:t xml:space="preserve">Present budgets, accounts and financial statements for approval by the Board. </w:t>
      </w:r>
    </w:p>
    <w:p w14:paraId="5AD070A7" w14:textId="77777777" w:rsidR="00DF0224" w:rsidRPr="00E26AE7" w:rsidRDefault="00DF0224" w:rsidP="00DF0224">
      <w:pPr>
        <w:pStyle w:val="ListParagraph"/>
        <w:numPr>
          <w:ilvl w:val="0"/>
          <w:numId w:val="56"/>
        </w:numPr>
        <w:spacing w:after="0" w:line="240" w:lineRule="auto"/>
        <w:textAlignment w:val="baseline"/>
        <w:rPr>
          <w:rFonts w:ascii="Arial" w:hAnsi="Arial" w:cs="Arial"/>
        </w:rPr>
      </w:pPr>
      <w:r w:rsidRPr="00E26AE7">
        <w:rPr>
          <w:rFonts w:ascii="Arial" w:hAnsi="Arial" w:cs="Arial"/>
        </w:rPr>
        <w:t>Ensure that the Board are equipped and understand the finances of the charity</w:t>
      </w:r>
    </w:p>
    <w:p w14:paraId="097E9E99" w14:textId="77777777" w:rsidR="00DF0224" w:rsidRPr="00E26AE7" w:rsidRDefault="00DF0224" w:rsidP="00DF0224">
      <w:pPr>
        <w:pStyle w:val="ListParagraph"/>
        <w:numPr>
          <w:ilvl w:val="0"/>
          <w:numId w:val="56"/>
        </w:numPr>
        <w:spacing w:after="0" w:line="240" w:lineRule="auto"/>
        <w:textAlignment w:val="baseline"/>
        <w:rPr>
          <w:rFonts w:ascii="Arial" w:hAnsi="Arial" w:cs="Arial"/>
        </w:rPr>
      </w:pPr>
      <w:r w:rsidRPr="00E26AE7">
        <w:rPr>
          <w:rFonts w:ascii="Arial" w:hAnsi="Arial" w:cs="Arial"/>
        </w:rPr>
        <w:t>Ensure that robust and effective systems, policies and controls are in place for finance and investment, which are reviewed regularly. Seeking professional advice where appropriate.</w:t>
      </w:r>
    </w:p>
    <w:p w14:paraId="59970495" w14:textId="77777777" w:rsidR="00DF0224" w:rsidRPr="00E26AE7" w:rsidRDefault="00DF0224" w:rsidP="00DF0224">
      <w:pPr>
        <w:pStyle w:val="ListParagraph"/>
        <w:numPr>
          <w:ilvl w:val="0"/>
          <w:numId w:val="56"/>
        </w:numPr>
        <w:spacing w:after="0" w:line="240" w:lineRule="auto"/>
        <w:textAlignment w:val="baseline"/>
        <w:rPr>
          <w:rFonts w:ascii="Arial" w:hAnsi="Arial" w:cs="Arial"/>
        </w:rPr>
      </w:pPr>
      <w:r w:rsidRPr="00E26AE7">
        <w:rPr>
          <w:rFonts w:ascii="Arial" w:hAnsi="Arial" w:cs="Arial"/>
        </w:rPr>
        <w:t xml:space="preserve">Ensure an effective system of delegation, where necessary, for finance is in place. </w:t>
      </w:r>
    </w:p>
    <w:p w14:paraId="1197C064" w14:textId="77777777" w:rsidR="00DF0224" w:rsidRPr="00E26AE7" w:rsidRDefault="00DF0224" w:rsidP="00DF0224">
      <w:pPr>
        <w:pStyle w:val="ListParagraph"/>
        <w:numPr>
          <w:ilvl w:val="0"/>
          <w:numId w:val="56"/>
        </w:numPr>
        <w:spacing w:after="0" w:line="240" w:lineRule="auto"/>
        <w:textAlignment w:val="baseline"/>
        <w:rPr>
          <w:rFonts w:ascii="Arial" w:hAnsi="Arial" w:cs="Arial"/>
        </w:rPr>
      </w:pPr>
      <w:r w:rsidRPr="00E26AE7">
        <w:rPr>
          <w:rFonts w:ascii="Arial" w:hAnsi="Arial" w:cs="Arial"/>
        </w:rPr>
        <w:t xml:space="preserve">Ensure that record-keeping and accounts meet the conditions of funders and statutory bodies </w:t>
      </w:r>
    </w:p>
    <w:p w14:paraId="05BC8443" w14:textId="77777777" w:rsidR="00DF0224" w:rsidRPr="00E26AE7" w:rsidRDefault="00DF0224" w:rsidP="00DF0224">
      <w:pPr>
        <w:pStyle w:val="ListParagraph"/>
        <w:numPr>
          <w:ilvl w:val="0"/>
          <w:numId w:val="56"/>
        </w:numPr>
        <w:spacing w:after="0" w:line="240" w:lineRule="auto"/>
        <w:textAlignment w:val="baseline"/>
        <w:rPr>
          <w:rFonts w:ascii="Arial" w:hAnsi="Arial" w:cs="Arial"/>
        </w:rPr>
      </w:pPr>
      <w:r w:rsidRPr="00E26AE7">
        <w:rPr>
          <w:rFonts w:ascii="Arial" w:hAnsi="Arial" w:cs="Arial"/>
        </w:rPr>
        <w:t xml:space="preserve">Ensure compliance with relevant legislation. </w:t>
      </w:r>
    </w:p>
    <w:p w14:paraId="2C2AC034" w14:textId="77777777" w:rsidR="00DF0224" w:rsidRPr="00E26AE7" w:rsidRDefault="00DF0224" w:rsidP="00DF0224">
      <w:pPr>
        <w:pStyle w:val="ListParagraph"/>
        <w:numPr>
          <w:ilvl w:val="0"/>
          <w:numId w:val="56"/>
        </w:numPr>
        <w:spacing w:after="0" w:line="240" w:lineRule="auto"/>
        <w:textAlignment w:val="baseline"/>
        <w:rPr>
          <w:rFonts w:ascii="Arial" w:hAnsi="Arial" w:cs="Arial"/>
        </w:rPr>
      </w:pPr>
      <w:r w:rsidRPr="00E26AE7">
        <w:rPr>
          <w:rFonts w:ascii="Arial" w:hAnsi="Arial" w:cs="Arial"/>
        </w:rPr>
        <w:t xml:space="preserve">Ensure suitable financial roles, where appropriate, are in place to fulfil our finance function. </w:t>
      </w:r>
    </w:p>
    <w:p w14:paraId="7F1C57C3" w14:textId="77777777" w:rsidR="00DF0224" w:rsidRPr="00E26AE7" w:rsidRDefault="00DF0224" w:rsidP="00DF0224">
      <w:pPr>
        <w:pStyle w:val="ListParagraph"/>
        <w:numPr>
          <w:ilvl w:val="0"/>
          <w:numId w:val="56"/>
        </w:numPr>
        <w:spacing w:after="0" w:line="240" w:lineRule="auto"/>
        <w:textAlignment w:val="baseline"/>
        <w:rPr>
          <w:rFonts w:ascii="Arial" w:eastAsia="Times New Roman" w:hAnsi="Arial" w:cs="Arial"/>
          <w:b/>
          <w:bCs/>
          <w:lang w:eastAsia="en-GB"/>
        </w:rPr>
      </w:pPr>
      <w:r w:rsidRPr="00E26AE7">
        <w:rPr>
          <w:rFonts w:ascii="Arial" w:hAnsi="Arial" w:cs="Arial"/>
        </w:rPr>
        <w:t>Ensure that financial risks are reviewed by the board annually.</w:t>
      </w:r>
    </w:p>
    <w:p w14:paraId="7D5FE1FA" w14:textId="77777777" w:rsidR="00DF0224" w:rsidRPr="00E26AE7" w:rsidRDefault="00DF0224" w:rsidP="00DF0224">
      <w:pPr>
        <w:pStyle w:val="ListParagraph"/>
        <w:numPr>
          <w:ilvl w:val="0"/>
          <w:numId w:val="56"/>
        </w:numPr>
        <w:spacing w:after="0" w:line="240" w:lineRule="auto"/>
        <w:textAlignment w:val="baseline"/>
        <w:rPr>
          <w:rFonts w:ascii="Arial" w:eastAsia="Times New Roman" w:hAnsi="Arial" w:cs="Arial"/>
          <w:b/>
          <w:bCs/>
          <w:lang w:eastAsia="en-GB"/>
        </w:rPr>
      </w:pPr>
      <w:r w:rsidRPr="00E26AE7">
        <w:rPr>
          <w:rFonts w:ascii="Arial" w:hAnsi="Arial" w:cs="Arial"/>
        </w:rPr>
        <w:t>Keeping the board informed about any changes in financial regulations, legislation and the investment landscape</w:t>
      </w:r>
    </w:p>
    <w:p w14:paraId="32C4FE1C" w14:textId="77777777" w:rsidR="00E26AE7" w:rsidRPr="00E26AE7" w:rsidRDefault="00E26AE7" w:rsidP="00E26AE7">
      <w:pPr>
        <w:pStyle w:val="ListParagraph"/>
        <w:spacing w:after="0" w:line="240" w:lineRule="auto"/>
        <w:textAlignment w:val="baseline"/>
        <w:rPr>
          <w:rFonts w:ascii="Arial" w:eastAsia="Times New Roman" w:hAnsi="Arial" w:cs="Arial"/>
          <w:b/>
          <w:bCs/>
          <w:lang w:eastAsia="en-GB"/>
        </w:rPr>
      </w:pPr>
    </w:p>
    <w:p w14:paraId="626D23B0" w14:textId="77777777" w:rsidR="00DF0224" w:rsidRPr="00E26AE7" w:rsidRDefault="00DF0224" w:rsidP="00DF0224">
      <w:pPr>
        <w:spacing w:after="0" w:line="240" w:lineRule="auto"/>
        <w:textAlignment w:val="baseline"/>
        <w:rPr>
          <w:rFonts w:ascii="Arial" w:hAnsi="Arial" w:cs="Arial"/>
          <w:kern w:val="2"/>
          <w14:ligatures w14:val="standardContextual"/>
        </w:rPr>
      </w:pPr>
    </w:p>
    <w:p w14:paraId="0FFEF81F" w14:textId="77777777" w:rsidR="00DF0224" w:rsidRPr="00E26AE7" w:rsidRDefault="00DF0224" w:rsidP="00DF0224">
      <w:pPr>
        <w:spacing w:after="0" w:line="240" w:lineRule="auto"/>
        <w:textAlignment w:val="baseline"/>
        <w:rPr>
          <w:rFonts w:ascii="Arial" w:hAnsi="Arial" w:cs="Arial"/>
          <w:b/>
          <w:bCs/>
        </w:rPr>
      </w:pPr>
      <w:r w:rsidRPr="00E26AE7">
        <w:rPr>
          <w:rFonts w:ascii="Arial" w:hAnsi="Arial" w:cs="Arial"/>
          <w:b/>
          <w:bCs/>
        </w:rPr>
        <w:lastRenderedPageBreak/>
        <w:t xml:space="preserve">Financial performance, reporting, planning &amp; budgeting </w:t>
      </w:r>
    </w:p>
    <w:p w14:paraId="4381874A" w14:textId="77777777" w:rsidR="00DF0224" w:rsidRPr="00E26AE7" w:rsidRDefault="00DF0224" w:rsidP="00DF0224">
      <w:pPr>
        <w:pStyle w:val="ListParagraph"/>
        <w:numPr>
          <w:ilvl w:val="0"/>
          <w:numId w:val="57"/>
        </w:numPr>
        <w:spacing w:after="0" w:line="240" w:lineRule="auto"/>
        <w:textAlignment w:val="baseline"/>
        <w:rPr>
          <w:rFonts w:ascii="Arial" w:hAnsi="Arial" w:cs="Arial"/>
        </w:rPr>
      </w:pPr>
      <w:r w:rsidRPr="00E26AE7">
        <w:rPr>
          <w:rFonts w:ascii="Arial" w:hAnsi="Arial" w:cs="Arial"/>
        </w:rPr>
        <w:t xml:space="preserve">Advise on the financial implications of strategic and operational plans. </w:t>
      </w:r>
    </w:p>
    <w:p w14:paraId="5B300D67" w14:textId="77777777" w:rsidR="00DF0224" w:rsidRPr="00E26AE7" w:rsidRDefault="00DF0224" w:rsidP="00DF0224">
      <w:pPr>
        <w:pStyle w:val="ListParagraph"/>
        <w:numPr>
          <w:ilvl w:val="0"/>
          <w:numId w:val="57"/>
        </w:numPr>
        <w:spacing w:after="0" w:line="240" w:lineRule="auto"/>
        <w:textAlignment w:val="baseline"/>
        <w:rPr>
          <w:rFonts w:ascii="Arial" w:hAnsi="Arial" w:cs="Arial"/>
        </w:rPr>
      </w:pPr>
      <w:r w:rsidRPr="00E26AE7">
        <w:rPr>
          <w:rFonts w:ascii="Arial" w:hAnsi="Arial" w:cs="Arial"/>
        </w:rPr>
        <w:t>Provide advice and support to project groups in financial matters</w:t>
      </w:r>
    </w:p>
    <w:p w14:paraId="5D7F1B5B" w14:textId="77777777" w:rsidR="00DF0224" w:rsidRPr="00E26AE7" w:rsidRDefault="00DF0224" w:rsidP="00DF0224">
      <w:pPr>
        <w:pStyle w:val="ListParagraph"/>
        <w:numPr>
          <w:ilvl w:val="0"/>
          <w:numId w:val="57"/>
        </w:numPr>
        <w:spacing w:after="0" w:line="240" w:lineRule="auto"/>
        <w:textAlignment w:val="baseline"/>
        <w:rPr>
          <w:rFonts w:ascii="Arial" w:hAnsi="Arial" w:cs="Arial"/>
        </w:rPr>
      </w:pPr>
      <w:r w:rsidRPr="00E26AE7">
        <w:rPr>
          <w:rFonts w:ascii="Arial" w:hAnsi="Arial" w:cs="Arial"/>
        </w:rPr>
        <w:t>Prepare regular reports on the organisation's financial position, including performance against budget, to the Board.</w:t>
      </w:r>
    </w:p>
    <w:p w14:paraId="70496452" w14:textId="77777777" w:rsidR="00DF0224" w:rsidRPr="00E26AE7" w:rsidRDefault="00DF0224" w:rsidP="00DF0224">
      <w:pPr>
        <w:pStyle w:val="ListParagraph"/>
        <w:numPr>
          <w:ilvl w:val="0"/>
          <w:numId w:val="57"/>
        </w:numPr>
        <w:spacing w:after="0" w:line="240" w:lineRule="auto"/>
        <w:textAlignment w:val="baseline"/>
        <w:rPr>
          <w:rFonts w:ascii="Arial" w:hAnsi="Arial" w:cs="Arial"/>
        </w:rPr>
      </w:pPr>
      <w:r w:rsidRPr="00E26AE7">
        <w:rPr>
          <w:rFonts w:ascii="Arial" w:hAnsi="Arial" w:cs="Arial"/>
        </w:rPr>
        <w:t xml:space="preserve">Ensure effective monitoring and reporting. </w:t>
      </w:r>
    </w:p>
    <w:p w14:paraId="4A9A9E11" w14:textId="77777777" w:rsidR="00DF0224" w:rsidRPr="00E26AE7" w:rsidRDefault="00DF0224" w:rsidP="00DF0224">
      <w:pPr>
        <w:pStyle w:val="ListParagraph"/>
        <w:numPr>
          <w:ilvl w:val="0"/>
          <w:numId w:val="57"/>
        </w:numPr>
        <w:spacing w:after="0" w:line="240" w:lineRule="auto"/>
        <w:textAlignment w:val="baseline"/>
        <w:rPr>
          <w:rFonts w:ascii="Arial" w:hAnsi="Arial" w:cs="Arial"/>
        </w:rPr>
      </w:pPr>
      <w:r w:rsidRPr="00E26AE7">
        <w:rPr>
          <w:rFonts w:ascii="Arial" w:hAnsi="Arial" w:cs="Arial"/>
        </w:rPr>
        <w:t xml:space="preserve">Liaise with designated staff and volunteers for accounts preparation and audit, as required. </w:t>
      </w:r>
    </w:p>
    <w:p w14:paraId="28AECAD1" w14:textId="77777777" w:rsidR="00DF0224" w:rsidRPr="00E26AE7" w:rsidRDefault="00DF0224" w:rsidP="00DF0224">
      <w:pPr>
        <w:pStyle w:val="ListParagraph"/>
        <w:numPr>
          <w:ilvl w:val="0"/>
          <w:numId w:val="57"/>
        </w:numPr>
        <w:spacing w:after="0" w:line="240" w:lineRule="auto"/>
        <w:textAlignment w:val="baseline"/>
        <w:rPr>
          <w:rFonts w:ascii="Arial" w:hAnsi="Arial" w:cs="Arial"/>
        </w:rPr>
      </w:pPr>
      <w:r w:rsidRPr="00E26AE7">
        <w:rPr>
          <w:rFonts w:ascii="Arial" w:hAnsi="Arial" w:cs="Arial"/>
        </w:rPr>
        <w:t xml:space="preserve">Present accounts at the AGM. </w:t>
      </w:r>
    </w:p>
    <w:p w14:paraId="54A78931" w14:textId="77777777" w:rsidR="00DF0224" w:rsidRPr="00E26AE7" w:rsidRDefault="00DF0224" w:rsidP="00DF0224">
      <w:pPr>
        <w:pStyle w:val="ListParagraph"/>
        <w:numPr>
          <w:ilvl w:val="0"/>
          <w:numId w:val="57"/>
        </w:numPr>
        <w:spacing w:after="0" w:line="240" w:lineRule="auto"/>
        <w:textAlignment w:val="baseline"/>
        <w:rPr>
          <w:rFonts w:ascii="Arial" w:hAnsi="Arial" w:cs="Arial"/>
        </w:rPr>
      </w:pPr>
      <w:r w:rsidRPr="00E26AE7">
        <w:rPr>
          <w:rFonts w:ascii="Arial" w:hAnsi="Arial" w:cs="Arial"/>
        </w:rPr>
        <w:t>Prepare, agree with the Board and file the annual report and accounts with the Charity Commission on time.</w:t>
      </w:r>
    </w:p>
    <w:p w14:paraId="5381546F" w14:textId="77777777" w:rsidR="00DF0224" w:rsidRPr="00E26AE7" w:rsidRDefault="00DF0224" w:rsidP="00DF0224">
      <w:pPr>
        <w:pStyle w:val="ListParagraph"/>
        <w:numPr>
          <w:ilvl w:val="0"/>
          <w:numId w:val="57"/>
        </w:numPr>
        <w:spacing w:after="0" w:line="240" w:lineRule="auto"/>
        <w:textAlignment w:val="baseline"/>
        <w:rPr>
          <w:rFonts w:ascii="Arial" w:hAnsi="Arial" w:cs="Arial"/>
        </w:rPr>
      </w:pPr>
      <w:r w:rsidRPr="00E26AE7">
        <w:rPr>
          <w:rFonts w:ascii="Arial" w:hAnsi="Arial" w:cs="Arial"/>
        </w:rPr>
        <w:t>Review and advise on Charity’s reserves policy and investment policy</w:t>
      </w:r>
    </w:p>
    <w:p w14:paraId="23910410" w14:textId="77777777" w:rsidR="00DF0224" w:rsidRPr="00E26AE7" w:rsidRDefault="00DF0224" w:rsidP="00DF0224">
      <w:pPr>
        <w:pStyle w:val="ListParagraph"/>
        <w:spacing w:after="0" w:line="240" w:lineRule="auto"/>
        <w:ind w:left="1440"/>
        <w:textAlignment w:val="baseline"/>
        <w:rPr>
          <w:rFonts w:ascii="Arial" w:hAnsi="Arial" w:cs="Arial"/>
        </w:rPr>
      </w:pPr>
      <w:r w:rsidRPr="00E26AE7">
        <w:rPr>
          <w:rFonts w:ascii="Arial" w:hAnsi="Arial" w:cs="Arial"/>
        </w:rPr>
        <w:t xml:space="preserve"> </w:t>
      </w:r>
    </w:p>
    <w:p w14:paraId="0D559635" w14:textId="77777777" w:rsidR="00DF0224" w:rsidRPr="00E26AE7" w:rsidRDefault="00DF0224" w:rsidP="00DF0224">
      <w:pPr>
        <w:spacing w:after="0" w:line="240" w:lineRule="auto"/>
        <w:textAlignment w:val="baseline"/>
        <w:rPr>
          <w:rFonts w:ascii="Arial" w:hAnsi="Arial" w:cs="Arial"/>
          <w:b/>
          <w:bCs/>
        </w:rPr>
      </w:pPr>
      <w:r w:rsidRPr="00E26AE7">
        <w:rPr>
          <w:rFonts w:ascii="Arial" w:hAnsi="Arial" w:cs="Arial"/>
          <w:b/>
          <w:bCs/>
        </w:rPr>
        <w:t xml:space="preserve">Banking, book-keeping and record-keeping </w:t>
      </w:r>
    </w:p>
    <w:p w14:paraId="2770322B" w14:textId="6AAAD274" w:rsidR="00DF0224" w:rsidRPr="00E26AE7" w:rsidRDefault="00E26AE7" w:rsidP="00DF0224">
      <w:pPr>
        <w:pStyle w:val="ListParagraph"/>
        <w:numPr>
          <w:ilvl w:val="0"/>
          <w:numId w:val="58"/>
        </w:numPr>
        <w:spacing w:after="0" w:line="240" w:lineRule="auto"/>
        <w:textAlignment w:val="baseline"/>
        <w:rPr>
          <w:rFonts w:ascii="Arial" w:hAnsi="Arial" w:cs="Arial"/>
        </w:rPr>
      </w:pPr>
      <w:r>
        <w:rPr>
          <w:rFonts w:ascii="Arial" w:hAnsi="Arial" w:cs="Arial"/>
        </w:rPr>
        <w:t>Oversee</w:t>
      </w:r>
      <w:r w:rsidR="00DF0224" w:rsidRPr="00E26AE7">
        <w:rPr>
          <w:rFonts w:ascii="Arial" w:hAnsi="Arial" w:cs="Arial"/>
        </w:rPr>
        <w:t xml:space="preserve"> bank account management and ensure that appropriate systems for bookkeeping, payments, and petty cash are in place and records of all transactions kept </w:t>
      </w:r>
    </w:p>
    <w:p w14:paraId="164156F8" w14:textId="77777777" w:rsidR="00DF0224" w:rsidRPr="00E26AE7" w:rsidRDefault="00DF0224" w:rsidP="00DF0224">
      <w:pPr>
        <w:pStyle w:val="ListParagraph"/>
        <w:numPr>
          <w:ilvl w:val="0"/>
          <w:numId w:val="58"/>
        </w:numPr>
        <w:spacing w:after="0" w:line="240" w:lineRule="auto"/>
        <w:textAlignment w:val="baseline"/>
        <w:rPr>
          <w:rFonts w:ascii="Arial" w:hAnsi="Arial" w:cs="Arial"/>
        </w:rPr>
      </w:pPr>
      <w:r w:rsidRPr="00E26AE7">
        <w:rPr>
          <w:rFonts w:ascii="Arial" w:hAnsi="Arial" w:cs="Arial"/>
        </w:rPr>
        <w:t xml:space="preserve">Ensure everyone handling money keeps proper records and documentation </w:t>
      </w:r>
    </w:p>
    <w:p w14:paraId="63B2162C" w14:textId="77777777" w:rsidR="00DF0224" w:rsidRPr="00E26AE7" w:rsidRDefault="00DF0224" w:rsidP="00DF0224">
      <w:pPr>
        <w:pStyle w:val="ListParagraph"/>
        <w:spacing w:after="0" w:line="240" w:lineRule="auto"/>
        <w:textAlignment w:val="baseline"/>
        <w:rPr>
          <w:rFonts w:ascii="Arial" w:hAnsi="Arial" w:cs="Arial"/>
        </w:rPr>
      </w:pPr>
    </w:p>
    <w:p w14:paraId="42098B06" w14:textId="77777777" w:rsidR="00DF0224" w:rsidRPr="00E26AE7" w:rsidRDefault="00DF0224" w:rsidP="00DF0224">
      <w:pPr>
        <w:spacing w:after="0" w:line="240" w:lineRule="auto"/>
        <w:textAlignment w:val="baseline"/>
        <w:rPr>
          <w:rFonts w:ascii="Arial" w:hAnsi="Arial" w:cs="Arial"/>
        </w:rPr>
      </w:pPr>
    </w:p>
    <w:p w14:paraId="03273462" w14:textId="77777777" w:rsidR="00DF0224" w:rsidRPr="00E26AE7" w:rsidRDefault="00DF0224" w:rsidP="00DF0224">
      <w:pPr>
        <w:spacing w:after="0" w:line="240" w:lineRule="auto"/>
        <w:textAlignment w:val="baseline"/>
        <w:rPr>
          <w:rFonts w:ascii="Arial" w:hAnsi="Arial" w:cs="Arial"/>
          <w:b/>
          <w:bCs/>
        </w:rPr>
      </w:pPr>
      <w:r w:rsidRPr="00E26AE7">
        <w:rPr>
          <w:rFonts w:ascii="Arial" w:hAnsi="Arial" w:cs="Arial"/>
          <w:b/>
          <w:bCs/>
        </w:rPr>
        <w:t xml:space="preserve">Control of fixed assets </w:t>
      </w:r>
    </w:p>
    <w:p w14:paraId="121146DB" w14:textId="77777777" w:rsidR="00DF0224" w:rsidRPr="00E26AE7" w:rsidRDefault="00DF0224" w:rsidP="00DF0224">
      <w:pPr>
        <w:pStyle w:val="ListParagraph"/>
        <w:numPr>
          <w:ilvl w:val="0"/>
          <w:numId w:val="59"/>
        </w:numPr>
        <w:spacing w:after="0" w:line="240" w:lineRule="auto"/>
        <w:textAlignment w:val="baseline"/>
        <w:rPr>
          <w:rFonts w:ascii="Arial" w:hAnsi="Arial" w:cs="Arial"/>
        </w:rPr>
      </w:pPr>
      <w:r w:rsidRPr="00E26AE7">
        <w:rPr>
          <w:rFonts w:ascii="Arial" w:hAnsi="Arial" w:cs="Arial"/>
        </w:rPr>
        <w:t xml:space="preserve">Ensure proper records are kept. </w:t>
      </w:r>
    </w:p>
    <w:p w14:paraId="3BD7FC54" w14:textId="77777777" w:rsidR="00DF0224" w:rsidRPr="00E26AE7" w:rsidRDefault="00DF0224" w:rsidP="00DF0224">
      <w:pPr>
        <w:pStyle w:val="ListParagraph"/>
        <w:numPr>
          <w:ilvl w:val="0"/>
          <w:numId w:val="59"/>
        </w:numPr>
        <w:spacing w:after="0" w:line="240" w:lineRule="auto"/>
        <w:textAlignment w:val="baseline"/>
        <w:rPr>
          <w:rFonts w:ascii="Arial" w:eastAsia="Times New Roman" w:hAnsi="Arial" w:cs="Arial"/>
          <w:b/>
          <w:bCs/>
          <w:lang w:eastAsia="en-GB"/>
        </w:rPr>
      </w:pPr>
      <w:r w:rsidRPr="00E26AE7">
        <w:rPr>
          <w:rFonts w:ascii="Arial" w:hAnsi="Arial" w:cs="Arial"/>
        </w:rPr>
        <w:t>Ensure required insurances are in place.</w:t>
      </w:r>
    </w:p>
    <w:p w14:paraId="67F7F8E8" w14:textId="77777777" w:rsidR="00DF0224" w:rsidRPr="00E26AE7" w:rsidRDefault="00DF0224" w:rsidP="00DF0224">
      <w:pPr>
        <w:spacing w:after="0" w:line="240" w:lineRule="auto"/>
        <w:textAlignment w:val="baseline"/>
        <w:rPr>
          <w:rFonts w:ascii="Arial" w:eastAsia="Times New Roman" w:hAnsi="Arial" w:cs="Arial"/>
          <w:b/>
          <w:bCs/>
          <w:lang w:eastAsia="en-GB"/>
        </w:rPr>
      </w:pPr>
    </w:p>
    <w:p w14:paraId="2F14C6AE" w14:textId="77777777" w:rsidR="00DF0224" w:rsidRPr="00E26AE7" w:rsidRDefault="00DF0224" w:rsidP="00DF0224">
      <w:pPr>
        <w:spacing w:after="0" w:line="240" w:lineRule="auto"/>
        <w:textAlignment w:val="baseline"/>
        <w:rPr>
          <w:rFonts w:ascii="Arial" w:eastAsia="Times New Roman" w:hAnsi="Arial" w:cs="Arial"/>
          <w:b/>
          <w:bCs/>
          <w:lang w:eastAsia="en-GB"/>
        </w:rPr>
      </w:pPr>
    </w:p>
    <w:p w14:paraId="4B16D85A" w14:textId="77777777" w:rsidR="00DF0224" w:rsidRPr="00E26AE7" w:rsidRDefault="00DF0224" w:rsidP="00DF0224">
      <w:pPr>
        <w:pStyle w:val="Heading2"/>
        <w:shd w:val="clear" w:color="auto" w:fill="FFFFFF"/>
        <w:spacing w:before="0" w:after="0"/>
        <w:jc w:val="both"/>
        <w:rPr>
          <w:rFonts w:ascii="Arial" w:hAnsi="Arial" w:cs="Arial"/>
          <w:color w:val="auto"/>
          <w:kern w:val="2"/>
          <w:sz w:val="22"/>
          <w:szCs w:val="22"/>
          <w14:ligatures w14:val="standardContextual"/>
        </w:rPr>
      </w:pPr>
    </w:p>
    <w:p w14:paraId="4676D80D" w14:textId="77777777" w:rsidR="00DF0224" w:rsidRPr="00E26AE7" w:rsidRDefault="00DF0224" w:rsidP="00DF0224">
      <w:pPr>
        <w:shd w:val="clear" w:color="auto" w:fill="FFFFFF"/>
        <w:rPr>
          <w:rFonts w:ascii="Arial" w:hAnsi="Arial" w:cs="Arial"/>
        </w:rPr>
      </w:pPr>
      <w:r w:rsidRPr="00E26AE7">
        <w:rPr>
          <w:rFonts w:ascii="Arial" w:hAnsi="Arial" w:cs="Arial"/>
        </w:rPr>
        <w:t>The above list is indicative only and not exhaustive. The Treasurer will be expected to perform all such additional duties as are reasonably commensurate with the role.</w:t>
      </w:r>
    </w:p>
    <w:p w14:paraId="584B3F04" w14:textId="77777777" w:rsidR="00DF0224" w:rsidRPr="00E26AE7" w:rsidRDefault="00DF0224" w:rsidP="00DF0224">
      <w:pPr>
        <w:pStyle w:val="Heading2"/>
        <w:shd w:val="clear" w:color="auto" w:fill="FFFFFF"/>
        <w:spacing w:before="0" w:after="0"/>
        <w:jc w:val="both"/>
        <w:rPr>
          <w:rFonts w:ascii="Arial" w:hAnsi="Arial" w:cs="Arial"/>
          <w:b/>
          <w:bCs/>
          <w:color w:val="auto"/>
          <w:sz w:val="22"/>
          <w:szCs w:val="22"/>
        </w:rPr>
      </w:pPr>
    </w:p>
    <w:p w14:paraId="59BD638E" w14:textId="77777777" w:rsidR="00DF0224" w:rsidRPr="00E26AE7" w:rsidRDefault="00DF0224" w:rsidP="00DF0224">
      <w:pPr>
        <w:pStyle w:val="Heading2"/>
        <w:shd w:val="clear" w:color="auto" w:fill="FFFFFF"/>
        <w:spacing w:before="0" w:after="0"/>
        <w:jc w:val="both"/>
        <w:rPr>
          <w:rFonts w:ascii="Arial" w:hAnsi="Arial" w:cs="Arial"/>
          <w:b/>
          <w:bCs/>
          <w:color w:val="auto"/>
          <w:sz w:val="22"/>
          <w:szCs w:val="22"/>
        </w:rPr>
      </w:pPr>
      <w:r w:rsidRPr="00E26AE7">
        <w:rPr>
          <w:rFonts w:ascii="Arial" w:hAnsi="Arial" w:cs="Arial"/>
          <w:b/>
          <w:bCs/>
          <w:color w:val="auto"/>
          <w:sz w:val="22"/>
          <w:szCs w:val="22"/>
        </w:rPr>
        <w:t>Terms</w:t>
      </w:r>
    </w:p>
    <w:p w14:paraId="51A11607" w14:textId="77777777" w:rsidR="00DF0224" w:rsidRPr="00E26AE7" w:rsidRDefault="00DF0224" w:rsidP="00DF0224">
      <w:pPr>
        <w:rPr>
          <w:rFonts w:ascii="Arial" w:hAnsi="Arial" w:cs="Arial"/>
          <w:b/>
          <w:bCs/>
        </w:rPr>
      </w:pPr>
      <w:r w:rsidRPr="00E26AE7">
        <w:rPr>
          <w:rFonts w:ascii="Arial" w:hAnsi="Arial" w:cs="Arial"/>
        </w:rPr>
        <w:t>The Treasurer will initially serve a 1 year term.</w:t>
      </w:r>
    </w:p>
    <w:p w14:paraId="2BD6E369" w14:textId="77777777" w:rsidR="00DF0224" w:rsidRDefault="00DF0224" w:rsidP="00DF0224"/>
    <w:p w14:paraId="6DDEF6F4" w14:textId="77777777" w:rsidR="00DF0224" w:rsidRDefault="00DF0224" w:rsidP="00DF0224"/>
    <w:p w14:paraId="1DB4D73E" w14:textId="77777777" w:rsidR="00DF0224" w:rsidRDefault="00DF0224" w:rsidP="00DF0224"/>
    <w:p w14:paraId="3DB22EE1" w14:textId="77777777" w:rsidR="00DF0224" w:rsidRDefault="00DF0224" w:rsidP="00DF0224"/>
    <w:p w14:paraId="087B7426" w14:textId="77777777" w:rsidR="00E26AE7" w:rsidRDefault="00E26AE7" w:rsidP="00DF0224"/>
    <w:p w14:paraId="76D59E82" w14:textId="77777777" w:rsidR="00E26AE7" w:rsidRDefault="00E26AE7" w:rsidP="00DF0224"/>
    <w:p w14:paraId="2E45E23A" w14:textId="77777777" w:rsidR="00E26AE7" w:rsidRDefault="00E26AE7" w:rsidP="00DF0224"/>
    <w:p w14:paraId="2F42CFCD" w14:textId="77777777" w:rsidR="00E26AE7" w:rsidRDefault="00E26AE7" w:rsidP="00DF0224"/>
    <w:p w14:paraId="4E56BCF6" w14:textId="77777777" w:rsidR="00E26AE7" w:rsidRDefault="00E26AE7" w:rsidP="00DF0224"/>
    <w:p w14:paraId="2DBAC857" w14:textId="77777777" w:rsidR="00E26AE7" w:rsidRDefault="00E26AE7" w:rsidP="00DF0224"/>
    <w:p w14:paraId="4CFA0EF4" w14:textId="77777777" w:rsidR="00E26AE7" w:rsidRDefault="00E26AE7" w:rsidP="00DF0224"/>
    <w:p w14:paraId="501DC47E" w14:textId="77777777" w:rsidR="00E26AE7" w:rsidRDefault="00E26AE7" w:rsidP="00DF0224"/>
    <w:p w14:paraId="77BD40E8" w14:textId="77777777" w:rsidR="00DF0224" w:rsidRDefault="00DF0224" w:rsidP="00DF0224"/>
    <w:p w14:paraId="326FF5F3" w14:textId="77777777" w:rsidR="00DF0224" w:rsidRDefault="00DF0224" w:rsidP="00DF0224">
      <w:pPr>
        <w:pStyle w:val="Heading2"/>
        <w:shd w:val="clear" w:color="auto" w:fill="FFFFFF"/>
        <w:spacing w:before="0" w:after="0"/>
        <w:jc w:val="both"/>
        <w:rPr>
          <w:rFonts w:ascii="Arial" w:hAnsi="Arial" w:cs="Arial"/>
          <w:b/>
          <w:bCs/>
          <w:color w:val="auto"/>
          <w:sz w:val="28"/>
          <w:szCs w:val="28"/>
        </w:rPr>
      </w:pPr>
      <w:r>
        <w:rPr>
          <w:rFonts w:ascii="Arial" w:hAnsi="Arial" w:cs="Arial"/>
          <w:b/>
          <w:bCs/>
          <w:color w:val="auto"/>
          <w:sz w:val="28"/>
          <w:szCs w:val="28"/>
        </w:rPr>
        <w:t>Person Specification</w:t>
      </w:r>
    </w:p>
    <w:p w14:paraId="0C3B33E3" w14:textId="77777777" w:rsidR="00DF0224" w:rsidRDefault="00DF0224" w:rsidP="00DF0224">
      <w:pPr>
        <w:pStyle w:val="Heading2"/>
        <w:shd w:val="clear" w:color="auto" w:fill="FFFFFF"/>
        <w:spacing w:before="0" w:after="0"/>
        <w:jc w:val="both"/>
        <w:rPr>
          <w:rFonts w:ascii="Arial" w:hAnsi="Arial" w:cs="Arial"/>
          <w:b/>
          <w:color w:val="auto"/>
          <w:sz w:val="24"/>
          <w:szCs w:val="24"/>
        </w:rPr>
      </w:pPr>
    </w:p>
    <w:p w14:paraId="56423F50" w14:textId="77777777" w:rsidR="00DF0224" w:rsidRDefault="00DF0224" w:rsidP="00DF0224">
      <w:pPr>
        <w:rPr>
          <w:rFonts w:ascii="Arial" w:hAnsi="Arial" w:cs="Arial"/>
          <w:sz w:val="24"/>
          <w:szCs w:val="24"/>
        </w:rPr>
      </w:pPr>
      <w:r>
        <w:rPr>
          <w:rFonts w:ascii="Arial" w:hAnsi="Arial" w:cs="Arial"/>
          <w:sz w:val="24"/>
          <w:szCs w:val="24"/>
        </w:rPr>
        <w:t>This details the experience, skills and behaviours the person fulfilling the role would need to successfully carry out the above role description</w:t>
      </w:r>
    </w:p>
    <w:tbl>
      <w:tblPr>
        <w:tblW w:w="10620" w:type="dxa"/>
        <w:jc w:val="center"/>
        <w:tblLayout w:type="fixed"/>
        <w:tblCellMar>
          <w:left w:w="120" w:type="dxa"/>
          <w:right w:w="120" w:type="dxa"/>
        </w:tblCellMar>
        <w:tblLook w:val="04A0" w:firstRow="1" w:lastRow="0" w:firstColumn="1" w:lastColumn="0" w:noHBand="0" w:noVBand="1"/>
      </w:tblPr>
      <w:tblGrid>
        <w:gridCol w:w="3606"/>
        <w:gridCol w:w="3562"/>
        <w:gridCol w:w="3452"/>
      </w:tblGrid>
      <w:tr w:rsidR="00DF0224" w14:paraId="679A16CA" w14:textId="77777777" w:rsidTr="00EE47AA">
        <w:trPr>
          <w:trHeight w:val="559"/>
          <w:jc w:val="center"/>
        </w:trPr>
        <w:tc>
          <w:tcPr>
            <w:tcW w:w="3607" w:type="dxa"/>
            <w:tcBorders>
              <w:top w:val="single" w:sz="8" w:space="0" w:color="000000"/>
              <w:left w:val="single" w:sz="8" w:space="0" w:color="000000"/>
              <w:bottom w:val="single" w:sz="8" w:space="0" w:color="000000"/>
              <w:right w:val="single" w:sz="8" w:space="0" w:color="000000"/>
            </w:tcBorders>
            <w:hideMark/>
          </w:tcPr>
          <w:p w14:paraId="4683D493" w14:textId="77777777" w:rsidR="00DF0224" w:rsidRDefault="00DF0224" w:rsidP="00EE47AA">
            <w:pPr>
              <w:spacing w:line="120" w:lineRule="exact"/>
              <w:rPr>
                <w:rFonts w:ascii="Arial" w:hAnsi="Arial" w:cs="Arial"/>
                <w:sz w:val="24"/>
                <w:szCs w:val="24"/>
              </w:rPr>
            </w:pPr>
            <w:r>
              <w:rPr>
                <w:rFonts w:ascii="Arial" w:hAnsi="Arial" w:cs="Arial"/>
                <w:b/>
                <w:bCs/>
                <w:sz w:val="24"/>
                <w:szCs w:val="24"/>
              </w:rPr>
              <w:t xml:space="preserve">  </w:t>
            </w:r>
          </w:p>
          <w:p w14:paraId="4A7EF68D" w14:textId="77777777" w:rsidR="00DF0224" w:rsidRDefault="00DF0224" w:rsidP="00EE47AA">
            <w:pPr>
              <w:pBdr>
                <w:top w:val="single" w:sz="18" w:space="0" w:color="000000"/>
                <w:left w:val="single" w:sz="18" w:space="0" w:color="000000"/>
                <w:bottom w:val="single" w:sz="18" w:space="0" w:color="000000"/>
                <w:right w:val="single" w:sz="18" w:space="0" w:color="000000"/>
              </w:pBdr>
              <w:shd w:val="pct10" w:color="000000" w:fill="FFFFFF"/>
              <w:spacing w:after="58"/>
              <w:rPr>
                <w:rFonts w:ascii="Arial" w:hAnsi="Arial" w:cs="Arial"/>
                <w:sz w:val="24"/>
                <w:szCs w:val="24"/>
              </w:rPr>
            </w:pPr>
            <w:r>
              <w:rPr>
                <w:rFonts w:ascii="Arial" w:hAnsi="Arial" w:cs="Arial"/>
                <w:sz w:val="24"/>
                <w:szCs w:val="24"/>
              </w:rPr>
              <w:t>CATEGORY</w:t>
            </w:r>
          </w:p>
        </w:tc>
        <w:tc>
          <w:tcPr>
            <w:tcW w:w="3562" w:type="dxa"/>
            <w:tcBorders>
              <w:top w:val="single" w:sz="8" w:space="0" w:color="000000"/>
              <w:left w:val="single" w:sz="8" w:space="0" w:color="000000"/>
              <w:bottom w:val="single" w:sz="8" w:space="0" w:color="000000"/>
              <w:right w:val="single" w:sz="8" w:space="0" w:color="000000"/>
            </w:tcBorders>
          </w:tcPr>
          <w:p w14:paraId="03C54F53" w14:textId="77777777" w:rsidR="00DF0224" w:rsidRDefault="00DF0224" w:rsidP="00EE47AA">
            <w:pPr>
              <w:spacing w:line="120" w:lineRule="exact"/>
              <w:rPr>
                <w:rFonts w:ascii="Arial" w:hAnsi="Arial" w:cs="Arial"/>
                <w:sz w:val="24"/>
                <w:szCs w:val="24"/>
              </w:rPr>
            </w:pPr>
          </w:p>
          <w:p w14:paraId="4380DD4C" w14:textId="77777777" w:rsidR="00DF0224" w:rsidRDefault="00DF0224" w:rsidP="00EE47AA">
            <w:pPr>
              <w:pBdr>
                <w:top w:val="single" w:sz="18" w:space="0" w:color="000000"/>
                <w:left w:val="single" w:sz="18" w:space="0" w:color="000000"/>
                <w:bottom w:val="single" w:sz="18" w:space="0" w:color="000000"/>
                <w:right w:val="single" w:sz="18" w:space="0" w:color="000000"/>
              </w:pBdr>
              <w:shd w:val="pct10" w:color="000000" w:fill="FFFFFF"/>
              <w:spacing w:after="58"/>
              <w:rPr>
                <w:rFonts w:ascii="Arial" w:hAnsi="Arial" w:cs="Arial"/>
                <w:sz w:val="24"/>
                <w:szCs w:val="24"/>
              </w:rPr>
            </w:pPr>
            <w:r>
              <w:rPr>
                <w:rFonts w:ascii="Arial" w:hAnsi="Arial" w:cs="Arial"/>
                <w:sz w:val="24"/>
                <w:szCs w:val="24"/>
              </w:rPr>
              <w:t>ESSENTIAL</w:t>
            </w:r>
          </w:p>
        </w:tc>
        <w:tc>
          <w:tcPr>
            <w:tcW w:w="3452" w:type="dxa"/>
            <w:tcBorders>
              <w:top w:val="single" w:sz="8" w:space="0" w:color="000000"/>
              <w:left w:val="single" w:sz="8" w:space="0" w:color="000000"/>
              <w:bottom w:val="single" w:sz="8" w:space="0" w:color="000000"/>
              <w:right w:val="single" w:sz="8" w:space="0" w:color="000000"/>
            </w:tcBorders>
          </w:tcPr>
          <w:p w14:paraId="41B684A6" w14:textId="77777777" w:rsidR="00DF0224" w:rsidRDefault="00DF0224" w:rsidP="00EE47AA">
            <w:pPr>
              <w:spacing w:line="120" w:lineRule="exact"/>
              <w:rPr>
                <w:rFonts w:ascii="Arial" w:hAnsi="Arial" w:cs="Arial"/>
                <w:sz w:val="24"/>
                <w:szCs w:val="24"/>
              </w:rPr>
            </w:pPr>
          </w:p>
          <w:p w14:paraId="120BBE8E" w14:textId="77777777" w:rsidR="00DF0224" w:rsidRDefault="00DF0224" w:rsidP="00EE47AA">
            <w:pPr>
              <w:pBdr>
                <w:top w:val="single" w:sz="18" w:space="0" w:color="000000"/>
                <w:left w:val="single" w:sz="18" w:space="0" w:color="000000"/>
                <w:bottom w:val="single" w:sz="18" w:space="0" w:color="000000"/>
                <w:right w:val="single" w:sz="18" w:space="0" w:color="000000"/>
              </w:pBdr>
              <w:shd w:val="pct10" w:color="000000" w:fill="FFFFFF"/>
              <w:spacing w:after="58"/>
              <w:rPr>
                <w:rFonts w:ascii="Arial" w:hAnsi="Arial" w:cs="Arial"/>
                <w:sz w:val="24"/>
                <w:szCs w:val="24"/>
              </w:rPr>
            </w:pPr>
            <w:r>
              <w:rPr>
                <w:rFonts w:ascii="Arial" w:hAnsi="Arial" w:cs="Arial"/>
                <w:sz w:val="24"/>
                <w:szCs w:val="24"/>
              </w:rPr>
              <w:t>DESIRABLE</w:t>
            </w:r>
          </w:p>
        </w:tc>
      </w:tr>
      <w:tr w:rsidR="00DF0224" w14:paraId="6319E023" w14:textId="77777777" w:rsidTr="00EE47AA">
        <w:trPr>
          <w:trHeight w:val="4963"/>
          <w:jc w:val="center"/>
        </w:trPr>
        <w:tc>
          <w:tcPr>
            <w:tcW w:w="3607" w:type="dxa"/>
            <w:tcBorders>
              <w:top w:val="single" w:sz="8" w:space="0" w:color="000000"/>
              <w:left w:val="single" w:sz="8" w:space="0" w:color="000000"/>
              <w:bottom w:val="single" w:sz="8" w:space="0" w:color="000000"/>
              <w:right w:val="single" w:sz="8" w:space="0" w:color="000000"/>
            </w:tcBorders>
          </w:tcPr>
          <w:p w14:paraId="1D692EFB" w14:textId="77777777" w:rsidR="00DF0224" w:rsidRDefault="00DF0224" w:rsidP="00EE47AA">
            <w:pPr>
              <w:spacing w:line="120" w:lineRule="exact"/>
              <w:rPr>
                <w:rFonts w:ascii="Arial" w:hAnsi="Arial" w:cs="Arial"/>
                <w:sz w:val="24"/>
                <w:szCs w:val="24"/>
              </w:rPr>
            </w:pPr>
          </w:p>
          <w:p w14:paraId="673C26BA" w14:textId="77777777" w:rsidR="00DF0224" w:rsidRDefault="00DF0224" w:rsidP="00EE47AA">
            <w:pPr>
              <w:spacing w:after="58"/>
              <w:rPr>
                <w:rFonts w:ascii="Arial" w:hAnsi="Arial" w:cs="Arial"/>
                <w:sz w:val="24"/>
                <w:szCs w:val="24"/>
              </w:rPr>
            </w:pPr>
            <w:r>
              <w:rPr>
                <w:rFonts w:ascii="Arial" w:hAnsi="Arial" w:cs="Arial"/>
                <w:sz w:val="24"/>
                <w:szCs w:val="24"/>
              </w:rPr>
              <w:t>KNOWLEDGE AND EXPERIENCE</w:t>
            </w:r>
          </w:p>
        </w:tc>
        <w:tc>
          <w:tcPr>
            <w:tcW w:w="3562" w:type="dxa"/>
            <w:tcBorders>
              <w:top w:val="single" w:sz="8" w:space="0" w:color="000000"/>
              <w:left w:val="single" w:sz="8" w:space="0" w:color="000000"/>
              <w:bottom w:val="single" w:sz="8" w:space="0" w:color="000000"/>
              <w:right w:val="single" w:sz="8" w:space="0" w:color="000000"/>
            </w:tcBorders>
          </w:tcPr>
          <w:p w14:paraId="57B095C5" w14:textId="75E59E16" w:rsidR="00DF0224" w:rsidRPr="00E26AE7" w:rsidRDefault="00DF0224" w:rsidP="00EE47AA">
            <w:pPr>
              <w:pStyle w:val="ListParagraph"/>
              <w:numPr>
                <w:ilvl w:val="0"/>
                <w:numId w:val="60"/>
              </w:numPr>
              <w:spacing w:after="58" w:line="256" w:lineRule="auto"/>
              <w:rPr>
                <w:rFonts w:ascii="Arial" w:hAnsi="Arial" w:cs="Arial"/>
                <w:sz w:val="24"/>
                <w:szCs w:val="24"/>
              </w:rPr>
            </w:pPr>
            <w:r>
              <w:rPr>
                <w:rFonts w:ascii="Arial" w:hAnsi="Arial" w:cs="Arial"/>
                <w:sz w:val="24"/>
                <w:szCs w:val="24"/>
              </w:rPr>
              <w:t xml:space="preserve">Knowledge and experience of financial management. </w:t>
            </w:r>
          </w:p>
          <w:p w14:paraId="2C6E7BB0" w14:textId="77777777" w:rsidR="00DF0224" w:rsidRDefault="00DF0224" w:rsidP="00DF0224">
            <w:pPr>
              <w:pStyle w:val="ListParagraph"/>
              <w:numPr>
                <w:ilvl w:val="0"/>
                <w:numId w:val="60"/>
              </w:numPr>
              <w:spacing w:after="58" w:line="256" w:lineRule="auto"/>
              <w:rPr>
                <w:rFonts w:ascii="Arial" w:hAnsi="Arial" w:cs="Arial"/>
                <w:sz w:val="24"/>
                <w:szCs w:val="24"/>
              </w:rPr>
            </w:pPr>
            <w:r>
              <w:rPr>
                <w:rFonts w:ascii="Arial" w:hAnsi="Arial" w:cs="Arial"/>
                <w:sz w:val="24"/>
                <w:szCs w:val="24"/>
              </w:rPr>
              <w:t xml:space="preserve">Experience of all aspects of financial management, management accounts, cashflow, budgeting and financial decisions. </w:t>
            </w:r>
          </w:p>
          <w:p w14:paraId="258BCF9A" w14:textId="77777777" w:rsidR="00DF0224" w:rsidRDefault="00DF0224" w:rsidP="00DF0224">
            <w:pPr>
              <w:pStyle w:val="ListParagraph"/>
              <w:numPr>
                <w:ilvl w:val="0"/>
                <w:numId w:val="60"/>
              </w:numPr>
              <w:spacing w:after="58" w:line="256" w:lineRule="auto"/>
              <w:rPr>
                <w:rFonts w:ascii="Arial" w:hAnsi="Arial" w:cs="Arial"/>
                <w:sz w:val="24"/>
                <w:szCs w:val="24"/>
              </w:rPr>
            </w:pPr>
            <w:r>
              <w:rPr>
                <w:rFonts w:ascii="Arial" w:hAnsi="Arial" w:cs="Arial"/>
                <w:sz w:val="24"/>
                <w:szCs w:val="24"/>
              </w:rPr>
              <w:t>Experience of presenting and explaining complex financial information to support decision making.</w:t>
            </w:r>
          </w:p>
        </w:tc>
        <w:tc>
          <w:tcPr>
            <w:tcW w:w="3452" w:type="dxa"/>
            <w:tcBorders>
              <w:top w:val="single" w:sz="8" w:space="0" w:color="000000"/>
              <w:left w:val="single" w:sz="8" w:space="0" w:color="000000"/>
              <w:bottom w:val="single" w:sz="4" w:space="0" w:color="auto"/>
              <w:right w:val="single" w:sz="8" w:space="0" w:color="000000"/>
            </w:tcBorders>
            <w:hideMark/>
          </w:tcPr>
          <w:p w14:paraId="7FA8176A" w14:textId="77777777" w:rsidR="00DF0224" w:rsidRDefault="00DF0224" w:rsidP="00DF0224">
            <w:pPr>
              <w:pStyle w:val="ListParagraph"/>
              <w:widowControl w:val="0"/>
              <w:numPr>
                <w:ilvl w:val="0"/>
                <w:numId w:val="61"/>
              </w:numPr>
              <w:autoSpaceDE w:val="0"/>
              <w:autoSpaceDN w:val="0"/>
              <w:spacing w:after="58" w:line="240" w:lineRule="auto"/>
              <w:rPr>
                <w:rFonts w:ascii="Arial" w:hAnsi="Arial" w:cs="Arial"/>
                <w:sz w:val="24"/>
                <w:szCs w:val="24"/>
              </w:rPr>
            </w:pPr>
            <w:r>
              <w:rPr>
                <w:rFonts w:ascii="Arial" w:hAnsi="Arial" w:cs="Arial"/>
                <w:sz w:val="24"/>
                <w:szCs w:val="24"/>
              </w:rPr>
              <w:t>Either full or part finance qualified (e.g. CIMA/CIPFA/ACCA/CA AAT or finance degree).</w:t>
            </w:r>
          </w:p>
          <w:p w14:paraId="6E9740DB" w14:textId="77777777" w:rsidR="00DF0224" w:rsidRDefault="00DF0224" w:rsidP="00DF0224">
            <w:pPr>
              <w:pStyle w:val="ListParagraph"/>
              <w:widowControl w:val="0"/>
              <w:numPr>
                <w:ilvl w:val="0"/>
                <w:numId w:val="61"/>
              </w:numPr>
              <w:autoSpaceDE w:val="0"/>
              <w:autoSpaceDN w:val="0"/>
              <w:spacing w:after="58" w:line="240" w:lineRule="auto"/>
              <w:rPr>
                <w:rFonts w:ascii="Arial" w:hAnsi="Arial" w:cs="Arial"/>
                <w:sz w:val="24"/>
                <w:szCs w:val="24"/>
              </w:rPr>
            </w:pPr>
            <w:r>
              <w:rPr>
                <w:rFonts w:ascii="Arial" w:hAnsi="Arial" w:cs="Arial"/>
                <w:sz w:val="24"/>
                <w:szCs w:val="24"/>
              </w:rPr>
              <w:t>Knowledge of charity sector and current fundraising and finance practice.</w:t>
            </w:r>
          </w:p>
          <w:p w14:paraId="3B9FFB6F" w14:textId="77777777" w:rsidR="00DF0224" w:rsidRDefault="00DF0224" w:rsidP="00DF0224">
            <w:pPr>
              <w:pStyle w:val="ListParagraph"/>
              <w:widowControl w:val="0"/>
              <w:numPr>
                <w:ilvl w:val="0"/>
                <w:numId w:val="61"/>
              </w:numPr>
              <w:autoSpaceDE w:val="0"/>
              <w:autoSpaceDN w:val="0"/>
              <w:spacing w:after="58" w:line="240" w:lineRule="auto"/>
              <w:rPr>
                <w:rFonts w:ascii="Arial" w:hAnsi="Arial" w:cs="Arial"/>
                <w:sz w:val="24"/>
                <w:szCs w:val="24"/>
              </w:rPr>
            </w:pPr>
            <w:r>
              <w:rPr>
                <w:rFonts w:ascii="Arial" w:hAnsi="Arial" w:cs="Arial"/>
                <w:sz w:val="24"/>
                <w:szCs w:val="24"/>
              </w:rPr>
              <w:t xml:space="preserve">Financial experience at a senior level. </w:t>
            </w:r>
          </w:p>
          <w:p w14:paraId="037D9E21" w14:textId="77777777" w:rsidR="00DF0224" w:rsidRDefault="00DF0224" w:rsidP="00DF0224">
            <w:pPr>
              <w:pStyle w:val="ListParagraph"/>
              <w:widowControl w:val="0"/>
              <w:numPr>
                <w:ilvl w:val="0"/>
                <w:numId w:val="61"/>
              </w:numPr>
              <w:autoSpaceDE w:val="0"/>
              <w:autoSpaceDN w:val="0"/>
              <w:spacing w:after="58" w:line="240" w:lineRule="auto"/>
              <w:rPr>
                <w:rFonts w:ascii="Arial" w:hAnsi="Arial" w:cs="Arial"/>
                <w:sz w:val="24"/>
                <w:szCs w:val="24"/>
              </w:rPr>
            </w:pPr>
            <w:r>
              <w:rPr>
                <w:rFonts w:ascii="Arial" w:hAnsi="Arial" w:cs="Arial"/>
                <w:sz w:val="24"/>
                <w:szCs w:val="24"/>
              </w:rPr>
              <w:t xml:space="preserve">Previous experience of working in the voluntary sector environment. </w:t>
            </w:r>
          </w:p>
          <w:p w14:paraId="05281270" w14:textId="77777777" w:rsidR="00DF0224" w:rsidRDefault="00DF0224" w:rsidP="00DF0224">
            <w:pPr>
              <w:pStyle w:val="ListParagraph"/>
              <w:widowControl w:val="0"/>
              <w:numPr>
                <w:ilvl w:val="0"/>
                <w:numId w:val="61"/>
              </w:numPr>
              <w:autoSpaceDE w:val="0"/>
              <w:autoSpaceDN w:val="0"/>
              <w:spacing w:after="58" w:line="240" w:lineRule="auto"/>
              <w:rPr>
                <w:rFonts w:ascii="Arial" w:hAnsi="Arial" w:cs="Arial"/>
                <w:sz w:val="24"/>
                <w:szCs w:val="24"/>
              </w:rPr>
            </w:pPr>
            <w:r>
              <w:rPr>
                <w:rFonts w:ascii="Arial" w:hAnsi="Arial" w:cs="Arial"/>
                <w:sz w:val="24"/>
                <w:szCs w:val="24"/>
              </w:rPr>
              <w:t xml:space="preserve">Experience of charity finance. </w:t>
            </w:r>
          </w:p>
          <w:p w14:paraId="6D57F9DF" w14:textId="77777777" w:rsidR="00DF0224" w:rsidRDefault="00DF0224" w:rsidP="00DF0224">
            <w:pPr>
              <w:pStyle w:val="ListParagraph"/>
              <w:widowControl w:val="0"/>
              <w:numPr>
                <w:ilvl w:val="0"/>
                <w:numId w:val="61"/>
              </w:numPr>
              <w:autoSpaceDE w:val="0"/>
              <w:autoSpaceDN w:val="0"/>
              <w:spacing w:after="58" w:line="240" w:lineRule="auto"/>
              <w:rPr>
                <w:rFonts w:ascii="Arial" w:hAnsi="Arial" w:cs="Arial"/>
                <w:sz w:val="24"/>
                <w:szCs w:val="24"/>
              </w:rPr>
            </w:pPr>
            <w:r>
              <w:rPr>
                <w:rFonts w:ascii="Arial" w:hAnsi="Arial" w:cs="Arial"/>
                <w:sz w:val="24"/>
                <w:szCs w:val="24"/>
              </w:rPr>
              <w:t>Previous experience of being a Treasurer.</w:t>
            </w:r>
          </w:p>
        </w:tc>
      </w:tr>
      <w:tr w:rsidR="00DF0224" w14:paraId="7C85F6F5" w14:textId="77777777" w:rsidTr="00EE47AA">
        <w:trPr>
          <w:trHeight w:val="2673"/>
          <w:jc w:val="center"/>
        </w:trPr>
        <w:tc>
          <w:tcPr>
            <w:tcW w:w="3607" w:type="dxa"/>
            <w:tcBorders>
              <w:top w:val="single" w:sz="8" w:space="0" w:color="000000"/>
              <w:left w:val="single" w:sz="8" w:space="0" w:color="000000"/>
              <w:bottom w:val="single" w:sz="8" w:space="0" w:color="000000"/>
              <w:right w:val="single" w:sz="8" w:space="0" w:color="000000"/>
            </w:tcBorders>
          </w:tcPr>
          <w:p w14:paraId="72B88FEE" w14:textId="77777777" w:rsidR="00DF0224" w:rsidRDefault="00DF0224" w:rsidP="00EE47AA">
            <w:pPr>
              <w:spacing w:line="120" w:lineRule="exact"/>
              <w:rPr>
                <w:rFonts w:ascii="Arial" w:hAnsi="Arial" w:cs="Arial"/>
                <w:sz w:val="24"/>
                <w:szCs w:val="24"/>
              </w:rPr>
            </w:pPr>
          </w:p>
          <w:p w14:paraId="2D7688E9" w14:textId="77777777" w:rsidR="00DF0224" w:rsidRDefault="00DF0224" w:rsidP="00EE47AA">
            <w:pPr>
              <w:spacing w:after="58"/>
              <w:rPr>
                <w:rFonts w:ascii="Arial" w:hAnsi="Arial" w:cs="Arial"/>
                <w:sz w:val="24"/>
                <w:szCs w:val="24"/>
              </w:rPr>
            </w:pPr>
            <w:r>
              <w:rPr>
                <w:rFonts w:ascii="Arial" w:hAnsi="Arial" w:cs="Arial"/>
                <w:sz w:val="24"/>
                <w:szCs w:val="24"/>
              </w:rPr>
              <w:t>APTITUDES/SKILLS</w:t>
            </w:r>
          </w:p>
        </w:tc>
        <w:tc>
          <w:tcPr>
            <w:tcW w:w="3562" w:type="dxa"/>
            <w:tcBorders>
              <w:top w:val="single" w:sz="8" w:space="0" w:color="000000"/>
              <w:left w:val="single" w:sz="8" w:space="0" w:color="000000"/>
              <w:bottom w:val="single" w:sz="8" w:space="0" w:color="000000"/>
              <w:right w:val="single" w:sz="8" w:space="0" w:color="000000"/>
            </w:tcBorders>
            <w:hideMark/>
          </w:tcPr>
          <w:p w14:paraId="376F1867" w14:textId="77777777" w:rsidR="00DF0224" w:rsidRDefault="00DF0224" w:rsidP="00DF0224">
            <w:pPr>
              <w:numPr>
                <w:ilvl w:val="0"/>
                <w:numId w:val="61"/>
              </w:numPr>
              <w:shd w:val="clear" w:color="auto" w:fill="FFFFFF"/>
              <w:spacing w:after="58" w:line="240" w:lineRule="auto"/>
              <w:jc w:val="both"/>
              <w:rPr>
                <w:rFonts w:ascii="Arial" w:hAnsi="Arial" w:cs="Arial"/>
                <w:sz w:val="24"/>
                <w:szCs w:val="24"/>
              </w:rPr>
            </w:pPr>
            <w:r>
              <w:rPr>
                <w:rFonts w:ascii="Arial" w:hAnsi="Arial" w:cs="Arial"/>
                <w:sz w:val="24"/>
                <w:szCs w:val="24"/>
              </w:rPr>
              <w:t xml:space="preserve">Good financial analysis skills to examine financial consequences of proposals and plans. </w:t>
            </w:r>
          </w:p>
          <w:p w14:paraId="3C080561" w14:textId="77777777" w:rsidR="00DF0224" w:rsidRDefault="00DF0224" w:rsidP="00DF0224">
            <w:pPr>
              <w:numPr>
                <w:ilvl w:val="0"/>
                <w:numId w:val="61"/>
              </w:numPr>
              <w:shd w:val="clear" w:color="auto" w:fill="FFFFFF"/>
              <w:spacing w:after="58" w:line="240" w:lineRule="auto"/>
              <w:jc w:val="both"/>
              <w:rPr>
                <w:rFonts w:ascii="Arial" w:hAnsi="Arial" w:cs="Arial"/>
                <w:sz w:val="24"/>
                <w:szCs w:val="24"/>
              </w:rPr>
            </w:pPr>
            <w:r>
              <w:rPr>
                <w:rFonts w:ascii="Arial" w:hAnsi="Arial" w:cs="Arial"/>
                <w:sz w:val="24"/>
                <w:szCs w:val="24"/>
              </w:rPr>
              <w:t>Ability to think creatively and proactively look for new opportunities</w:t>
            </w:r>
          </w:p>
          <w:p w14:paraId="1AC32B8A" w14:textId="77777777" w:rsidR="00DF0224" w:rsidRDefault="00DF0224" w:rsidP="00DF0224">
            <w:pPr>
              <w:numPr>
                <w:ilvl w:val="0"/>
                <w:numId w:val="61"/>
              </w:numPr>
              <w:shd w:val="clear" w:color="auto" w:fill="FFFFFF"/>
              <w:spacing w:after="58" w:line="240" w:lineRule="auto"/>
              <w:jc w:val="both"/>
              <w:rPr>
                <w:rFonts w:ascii="Arial" w:hAnsi="Arial" w:cs="Arial"/>
                <w:sz w:val="24"/>
                <w:szCs w:val="24"/>
              </w:rPr>
            </w:pPr>
            <w:r>
              <w:rPr>
                <w:rFonts w:ascii="Arial" w:hAnsi="Arial" w:cs="Arial"/>
                <w:sz w:val="24"/>
                <w:szCs w:val="24"/>
              </w:rPr>
              <w:t>Ability to communicate clearly.</w:t>
            </w:r>
          </w:p>
          <w:p w14:paraId="4C6A03AE" w14:textId="77777777" w:rsidR="00DF0224" w:rsidRDefault="00DF0224" w:rsidP="00DF0224">
            <w:pPr>
              <w:numPr>
                <w:ilvl w:val="0"/>
                <w:numId w:val="61"/>
              </w:numPr>
              <w:shd w:val="clear" w:color="auto" w:fill="FFFFFF"/>
              <w:spacing w:after="58" w:line="240" w:lineRule="auto"/>
              <w:jc w:val="both"/>
              <w:rPr>
                <w:rFonts w:ascii="Arial" w:hAnsi="Arial" w:cs="Arial"/>
                <w:sz w:val="24"/>
                <w:szCs w:val="24"/>
              </w:rPr>
            </w:pPr>
            <w:r>
              <w:rPr>
                <w:rFonts w:ascii="Arial" w:hAnsi="Arial" w:cs="Arial"/>
                <w:sz w:val="24"/>
                <w:szCs w:val="24"/>
              </w:rPr>
              <w:t>Business planning and Strategy.</w:t>
            </w:r>
          </w:p>
        </w:tc>
        <w:tc>
          <w:tcPr>
            <w:tcW w:w="3452" w:type="dxa"/>
            <w:tcBorders>
              <w:top w:val="single" w:sz="4" w:space="0" w:color="auto"/>
              <w:left w:val="single" w:sz="8" w:space="0" w:color="000000"/>
              <w:bottom w:val="single" w:sz="8" w:space="0" w:color="000000"/>
              <w:right w:val="single" w:sz="8" w:space="0" w:color="000000"/>
            </w:tcBorders>
            <w:hideMark/>
          </w:tcPr>
          <w:p w14:paraId="1A1C0D0B" w14:textId="77777777" w:rsidR="00DF0224" w:rsidRDefault="00DF0224" w:rsidP="00DF0224">
            <w:pPr>
              <w:pStyle w:val="ListParagraph"/>
              <w:widowControl w:val="0"/>
              <w:numPr>
                <w:ilvl w:val="0"/>
                <w:numId w:val="61"/>
              </w:numPr>
              <w:autoSpaceDE w:val="0"/>
              <w:autoSpaceDN w:val="0"/>
              <w:spacing w:after="58" w:line="240" w:lineRule="auto"/>
              <w:rPr>
                <w:rFonts w:ascii="Arial" w:hAnsi="Arial" w:cs="Arial"/>
                <w:sz w:val="24"/>
                <w:szCs w:val="24"/>
              </w:rPr>
            </w:pPr>
            <w:r>
              <w:rPr>
                <w:rFonts w:ascii="Arial" w:hAnsi="Arial" w:cs="Arial"/>
                <w:sz w:val="24"/>
                <w:szCs w:val="24"/>
              </w:rPr>
              <w:t xml:space="preserve">Bookkeeping systems </w:t>
            </w:r>
          </w:p>
          <w:p w14:paraId="412D28E0" w14:textId="77777777" w:rsidR="00DF0224" w:rsidRDefault="00DF0224" w:rsidP="00DF0224">
            <w:pPr>
              <w:pStyle w:val="ListParagraph"/>
              <w:widowControl w:val="0"/>
              <w:numPr>
                <w:ilvl w:val="0"/>
                <w:numId w:val="61"/>
              </w:numPr>
              <w:autoSpaceDE w:val="0"/>
              <w:autoSpaceDN w:val="0"/>
              <w:spacing w:after="58" w:line="240" w:lineRule="auto"/>
              <w:rPr>
                <w:rFonts w:ascii="Arial" w:hAnsi="Arial" w:cs="Arial"/>
                <w:sz w:val="24"/>
                <w:szCs w:val="24"/>
              </w:rPr>
            </w:pPr>
            <w:r>
              <w:rPr>
                <w:rFonts w:ascii="Arial" w:hAnsi="Arial" w:cs="Arial"/>
                <w:sz w:val="24"/>
                <w:szCs w:val="24"/>
              </w:rPr>
              <w:t>Excel.</w:t>
            </w:r>
          </w:p>
        </w:tc>
      </w:tr>
      <w:tr w:rsidR="00DF0224" w14:paraId="3CC5E3C7" w14:textId="77777777" w:rsidTr="00EE47AA">
        <w:trPr>
          <w:trHeight w:val="1556"/>
          <w:jc w:val="center"/>
        </w:trPr>
        <w:tc>
          <w:tcPr>
            <w:tcW w:w="3607" w:type="dxa"/>
            <w:tcBorders>
              <w:top w:val="single" w:sz="8" w:space="0" w:color="000000"/>
              <w:left w:val="single" w:sz="8" w:space="0" w:color="000000"/>
              <w:bottom w:val="single" w:sz="8" w:space="0" w:color="000000"/>
              <w:right w:val="single" w:sz="8" w:space="0" w:color="000000"/>
            </w:tcBorders>
          </w:tcPr>
          <w:p w14:paraId="3A601030" w14:textId="77777777" w:rsidR="00DF0224" w:rsidRDefault="00DF0224" w:rsidP="00EE47AA">
            <w:pPr>
              <w:spacing w:line="120" w:lineRule="exact"/>
              <w:rPr>
                <w:rFonts w:ascii="Arial" w:hAnsi="Arial" w:cs="Arial"/>
                <w:sz w:val="24"/>
                <w:szCs w:val="24"/>
              </w:rPr>
            </w:pPr>
          </w:p>
          <w:p w14:paraId="1259CC98" w14:textId="77777777" w:rsidR="00DF0224" w:rsidRDefault="00DF0224" w:rsidP="00EE47AA">
            <w:pPr>
              <w:spacing w:after="58"/>
              <w:rPr>
                <w:rFonts w:ascii="Arial" w:hAnsi="Arial" w:cs="Arial"/>
                <w:sz w:val="24"/>
                <w:szCs w:val="24"/>
              </w:rPr>
            </w:pPr>
            <w:r>
              <w:rPr>
                <w:rFonts w:ascii="Arial" w:hAnsi="Arial" w:cs="Arial"/>
                <w:sz w:val="24"/>
                <w:szCs w:val="24"/>
              </w:rPr>
              <w:t>PERSONAL QUALITIES/BEHAVIOURS</w:t>
            </w:r>
          </w:p>
        </w:tc>
        <w:tc>
          <w:tcPr>
            <w:tcW w:w="3562" w:type="dxa"/>
            <w:tcBorders>
              <w:top w:val="single" w:sz="8" w:space="0" w:color="000000"/>
              <w:left w:val="single" w:sz="8" w:space="0" w:color="000000"/>
              <w:bottom w:val="single" w:sz="8" w:space="0" w:color="000000"/>
              <w:right w:val="single" w:sz="8" w:space="0" w:color="000000"/>
            </w:tcBorders>
            <w:hideMark/>
          </w:tcPr>
          <w:p w14:paraId="1A0A9DD1" w14:textId="77777777" w:rsidR="00DF0224" w:rsidRDefault="00DF0224" w:rsidP="00DF0224">
            <w:pPr>
              <w:pStyle w:val="ListParagraph"/>
              <w:widowControl w:val="0"/>
              <w:numPr>
                <w:ilvl w:val="0"/>
                <w:numId w:val="61"/>
              </w:numPr>
              <w:autoSpaceDE w:val="0"/>
              <w:autoSpaceDN w:val="0"/>
              <w:spacing w:after="58" w:line="240" w:lineRule="auto"/>
              <w:rPr>
                <w:rFonts w:ascii="Arial" w:hAnsi="Arial" w:cs="Arial"/>
                <w:sz w:val="24"/>
                <w:szCs w:val="24"/>
              </w:rPr>
            </w:pPr>
            <w:r>
              <w:rPr>
                <w:rFonts w:ascii="Arial" w:hAnsi="Arial" w:cs="Arial"/>
                <w:sz w:val="24"/>
                <w:szCs w:val="24"/>
              </w:rPr>
              <w:t>Good communication and presentation skills</w:t>
            </w:r>
          </w:p>
          <w:p w14:paraId="2455100D" w14:textId="77777777" w:rsidR="00DF0224" w:rsidRDefault="00DF0224" w:rsidP="00DF0224">
            <w:pPr>
              <w:pStyle w:val="ListParagraph"/>
              <w:widowControl w:val="0"/>
              <w:numPr>
                <w:ilvl w:val="0"/>
                <w:numId w:val="61"/>
              </w:numPr>
              <w:autoSpaceDE w:val="0"/>
              <w:autoSpaceDN w:val="0"/>
              <w:spacing w:after="58" w:line="240" w:lineRule="auto"/>
              <w:rPr>
                <w:rFonts w:ascii="Arial" w:hAnsi="Arial" w:cs="Arial"/>
                <w:sz w:val="24"/>
                <w:szCs w:val="24"/>
              </w:rPr>
            </w:pPr>
            <w:r>
              <w:rPr>
                <w:rFonts w:ascii="Arial" w:hAnsi="Arial" w:cs="Arial"/>
                <w:sz w:val="24"/>
                <w:szCs w:val="24"/>
              </w:rPr>
              <w:t xml:space="preserve">Ability and patience to explain complex data and engage the board </w:t>
            </w:r>
            <w:r>
              <w:rPr>
                <w:rFonts w:ascii="Arial" w:hAnsi="Arial" w:cs="Arial"/>
                <w:sz w:val="24"/>
                <w:szCs w:val="24"/>
              </w:rPr>
              <w:lastRenderedPageBreak/>
              <w:t>effectively</w:t>
            </w:r>
          </w:p>
          <w:p w14:paraId="6E55943E" w14:textId="77777777" w:rsidR="00DF0224" w:rsidRDefault="00DF0224" w:rsidP="00DF0224">
            <w:pPr>
              <w:pStyle w:val="ListParagraph"/>
              <w:widowControl w:val="0"/>
              <w:numPr>
                <w:ilvl w:val="0"/>
                <w:numId w:val="61"/>
              </w:numPr>
              <w:autoSpaceDE w:val="0"/>
              <w:autoSpaceDN w:val="0"/>
              <w:spacing w:after="58" w:line="240" w:lineRule="auto"/>
              <w:rPr>
                <w:rFonts w:ascii="Arial" w:hAnsi="Arial" w:cs="Arial"/>
                <w:sz w:val="24"/>
                <w:szCs w:val="24"/>
              </w:rPr>
            </w:pPr>
            <w:r>
              <w:rPr>
                <w:rFonts w:ascii="Arial" w:hAnsi="Arial" w:cs="Arial"/>
                <w:sz w:val="24"/>
                <w:szCs w:val="24"/>
              </w:rPr>
              <w:t>Creative and open to new ideas from others</w:t>
            </w:r>
          </w:p>
          <w:p w14:paraId="64250056" w14:textId="77777777" w:rsidR="00DF0224" w:rsidRDefault="00DF0224" w:rsidP="00DF0224">
            <w:pPr>
              <w:numPr>
                <w:ilvl w:val="0"/>
                <w:numId w:val="61"/>
              </w:numPr>
              <w:shd w:val="clear" w:color="auto" w:fill="FFFFFF"/>
              <w:spacing w:after="0" w:line="240" w:lineRule="auto"/>
              <w:jc w:val="both"/>
              <w:rPr>
                <w:rFonts w:ascii="Arial" w:hAnsi="Arial" w:cs="Arial"/>
                <w:sz w:val="24"/>
                <w:szCs w:val="24"/>
              </w:rPr>
            </w:pPr>
            <w:r>
              <w:rPr>
                <w:rFonts w:ascii="Arial" w:hAnsi="Arial" w:cs="Arial"/>
                <w:sz w:val="24"/>
                <w:szCs w:val="24"/>
              </w:rPr>
              <w:t>Demonstrate a strong and visible passion and commitment to the charity, its  strategic objectives and cause</w:t>
            </w:r>
          </w:p>
        </w:tc>
        <w:tc>
          <w:tcPr>
            <w:tcW w:w="3452" w:type="dxa"/>
            <w:tcBorders>
              <w:top w:val="single" w:sz="8" w:space="0" w:color="000000"/>
              <w:left w:val="single" w:sz="8" w:space="0" w:color="000000"/>
              <w:bottom w:val="single" w:sz="8" w:space="0" w:color="000000"/>
              <w:right w:val="single" w:sz="8" w:space="0" w:color="000000"/>
            </w:tcBorders>
          </w:tcPr>
          <w:p w14:paraId="7A8AE025" w14:textId="77777777" w:rsidR="00DF0224" w:rsidRDefault="00DF0224" w:rsidP="00EE47AA">
            <w:pPr>
              <w:spacing w:after="58"/>
              <w:rPr>
                <w:rFonts w:ascii="Arial" w:hAnsi="Arial" w:cs="Arial"/>
                <w:sz w:val="24"/>
                <w:szCs w:val="24"/>
              </w:rPr>
            </w:pPr>
          </w:p>
        </w:tc>
      </w:tr>
      <w:tr w:rsidR="00DF0224" w14:paraId="641D6630" w14:textId="77777777" w:rsidTr="00EE47AA">
        <w:trPr>
          <w:trHeight w:val="1988"/>
          <w:jc w:val="center"/>
        </w:trPr>
        <w:tc>
          <w:tcPr>
            <w:tcW w:w="3607" w:type="dxa"/>
            <w:tcBorders>
              <w:top w:val="single" w:sz="8" w:space="0" w:color="000000"/>
              <w:left w:val="single" w:sz="8" w:space="0" w:color="000000"/>
              <w:bottom w:val="single" w:sz="8" w:space="0" w:color="000000"/>
              <w:right w:val="single" w:sz="8" w:space="0" w:color="000000"/>
            </w:tcBorders>
            <w:hideMark/>
          </w:tcPr>
          <w:p w14:paraId="0EC01858" w14:textId="77777777" w:rsidR="00DF0224" w:rsidRDefault="00DF0224" w:rsidP="00EE47AA">
            <w:pPr>
              <w:spacing w:after="58"/>
              <w:rPr>
                <w:rFonts w:ascii="Arial" w:hAnsi="Arial" w:cs="Arial"/>
                <w:sz w:val="24"/>
                <w:szCs w:val="24"/>
              </w:rPr>
            </w:pPr>
            <w:r>
              <w:rPr>
                <w:rFonts w:ascii="Arial" w:hAnsi="Arial" w:cs="Arial"/>
                <w:sz w:val="24"/>
                <w:szCs w:val="24"/>
              </w:rPr>
              <w:t xml:space="preserve"> CIRCUMSTANCES</w:t>
            </w:r>
          </w:p>
        </w:tc>
        <w:tc>
          <w:tcPr>
            <w:tcW w:w="3562" w:type="dxa"/>
            <w:tcBorders>
              <w:top w:val="single" w:sz="8" w:space="0" w:color="000000"/>
              <w:left w:val="single" w:sz="8" w:space="0" w:color="000000"/>
              <w:bottom w:val="single" w:sz="8" w:space="0" w:color="000000"/>
              <w:right w:val="single" w:sz="8" w:space="0" w:color="000000"/>
            </w:tcBorders>
            <w:hideMark/>
          </w:tcPr>
          <w:p w14:paraId="7A72B3A5" w14:textId="77777777" w:rsidR="00DF0224" w:rsidRDefault="00DF0224" w:rsidP="00EE47AA">
            <w:pPr>
              <w:spacing w:after="58"/>
              <w:rPr>
                <w:rFonts w:ascii="Arial" w:hAnsi="Arial" w:cs="Arial"/>
                <w:sz w:val="24"/>
                <w:szCs w:val="24"/>
              </w:rPr>
            </w:pPr>
            <w:r>
              <w:rPr>
                <w:rFonts w:ascii="Arial" w:hAnsi="Arial" w:cs="Arial"/>
                <w:sz w:val="24"/>
                <w:szCs w:val="24"/>
              </w:rPr>
              <w:t>Hours are completely flexible and may involve evening and weekend attendance at events and meetings. May involve travel and working from home.</w:t>
            </w:r>
          </w:p>
        </w:tc>
        <w:tc>
          <w:tcPr>
            <w:tcW w:w="3452" w:type="dxa"/>
            <w:tcBorders>
              <w:top w:val="single" w:sz="8" w:space="0" w:color="000000"/>
              <w:left w:val="single" w:sz="8" w:space="0" w:color="000000"/>
              <w:bottom w:val="single" w:sz="8" w:space="0" w:color="000000"/>
              <w:right w:val="single" w:sz="8" w:space="0" w:color="000000"/>
            </w:tcBorders>
          </w:tcPr>
          <w:p w14:paraId="1D62AC51" w14:textId="77777777" w:rsidR="00DF0224" w:rsidRDefault="00DF0224" w:rsidP="00EE47AA">
            <w:pPr>
              <w:spacing w:line="120" w:lineRule="exact"/>
              <w:rPr>
                <w:rFonts w:ascii="Arial" w:hAnsi="Arial" w:cs="Arial"/>
                <w:sz w:val="24"/>
                <w:szCs w:val="24"/>
              </w:rPr>
            </w:pPr>
          </w:p>
          <w:p w14:paraId="6D795E23" w14:textId="77777777" w:rsidR="00DF0224" w:rsidRDefault="00DF0224" w:rsidP="00EE47AA">
            <w:pPr>
              <w:shd w:val="clear" w:color="auto" w:fill="FFFFFF"/>
              <w:spacing w:after="0" w:line="240" w:lineRule="auto"/>
              <w:ind w:left="360"/>
              <w:jc w:val="both"/>
              <w:rPr>
                <w:rFonts w:ascii="Arial" w:hAnsi="Arial" w:cs="Arial"/>
                <w:sz w:val="24"/>
                <w:szCs w:val="24"/>
              </w:rPr>
            </w:pPr>
          </w:p>
        </w:tc>
      </w:tr>
    </w:tbl>
    <w:p w14:paraId="56E63AD8" w14:textId="77777777" w:rsidR="00DF0224" w:rsidRDefault="00DF0224" w:rsidP="00DF0224">
      <w:pPr>
        <w:rPr>
          <w:rFonts w:ascii="Arial" w:hAnsi="Arial" w:cs="Arial"/>
          <w:kern w:val="2"/>
          <w14:ligatures w14:val="standardContextual"/>
        </w:rPr>
      </w:pPr>
    </w:p>
    <w:p w14:paraId="596C5087" w14:textId="77777777" w:rsidR="00DF0224" w:rsidRDefault="00DF0224" w:rsidP="00DF0224">
      <w:pPr>
        <w:rPr>
          <w:color w:val="000000" w:themeColor="text1"/>
        </w:rPr>
      </w:pPr>
    </w:p>
    <w:p w14:paraId="2B5A1FA3" w14:textId="77777777" w:rsidR="00DF0224" w:rsidRDefault="00DF0224" w:rsidP="00DF0224">
      <w:pPr>
        <w:rPr>
          <w:color w:val="000000" w:themeColor="text1"/>
        </w:rPr>
      </w:pPr>
    </w:p>
    <w:p w14:paraId="3B7C8CD4" w14:textId="77777777" w:rsidR="00DF0224" w:rsidRDefault="00DF0224" w:rsidP="00DF0224">
      <w:pPr>
        <w:rPr>
          <w:color w:val="000000" w:themeColor="text1"/>
        </w:rPr>
      </w:pPr>
    </w:p>
    <w:p w14:paraId="4805D0B5" w14:textId="2107FFF3" w:rsidR="00DF0224" w:rsidRPr="00693D58" w:rsidRDefault="00DF0224" w:rsidP="00DF0224">
      <w:pPr>
        <w:rPr>
          <w:color w:val="000000" w:themeColor="text1"/>
        </w:rPr>
      </w:pPr>
    </w:p>
    <w:p w14:paraId="22249DC0" w14:textId="77777777" w:rsidR="00DF0224" w:rsidRPr="00693D58" w:rsidRDefault="00DF0224" w:rsidP="00DF0224">
      <w:pPr>
        <w:rPr>
          <w:color w:val="000000" w:themeColor="text1"/>
        </w:rPr>
      </w:pPr>
    </w:p>
    <w:p w14:paraId="1C6ED2BF" w14:textId="7F217249" w:rsidR="00825B06" w:rsidRPr="001432CD" w:rsidRDefault="00825B06" w:rsidP="007646D6">
      <w:pPr>
        <w:rPr>
          <w:rFonts w:ascii="Arial" w:hAnsi="Arial" w:cs="Arial"/>
          <w:sz w:val="24"/>
          <w:szCs w:val="24"/>
        </w:rPr>
      </w:pPr>
    </w:p>
    <w:sectPr w:rsidR="00825B06" w:rsidRPr="001432CD" w:rsidSect="00D26785">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B4671" w14:textId="77777777" w:rsidR="00452678" w:rsidRDefault="00452678" w:rsidP="007154ED">
      <w:pPr>
        <w:spacing w:after="0" w:line="240" w:lineRule="auto"/>
      </w:pPr>
      <w:r>
        <w:separator/>
      </w:r>
    </w:p>
  </w:endnote>
  <w:endnote w:type="continuationSeparator" w:id="0">
    <w:p w14:paraId="5934CC46" w14:textId="77777777" w:rsidR="00452678" w:rsidRDefault="00452678" w:rsidP="00715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7A9A7" w14:textId="17977FB2" w:rsidR="00F86977" w:rsidRDefault="00F86977" w:rsidP="004A5B66">
    <w:pPr>
      <w:pStyle w:val="Footer"/>
      <w:jc w:val="center"/>
    </w:pPr>
    <w:r>
      <w:rPr>
        <w:noProof/>
      </w:rPr>
      <mc:AlternateContent>
        <mc:Choice Requires="wps">
          <w:drawing>
            <wp:anchor distT="0" distB="0" distL="114300" distR="114300" simplePos="0" relativeHeight="251659264" behindDoc="0" locked="0" layoutInCell="1" allowOverlap="1" wp14:anchorId="2A0A8CBB" wp14:editId="38DC9C06">
              <wp:simplePos x="0" y="0"/>
              <wp:positionH relativeFrom="column">
                <wp:posOffset>-28575</wp:posOffset>
              </wp:positionH>
              <wp:positionV relativeFrom="paragraph">
                <wp:posOffset>2539</wp:posOffset>
              </wp:positionV>
              <wp:extent cx="6191250" cy="0"/>
              <wp:effectExtent l="0" t="0" r="0" b="0"/>
              <wp:wrapNone/>
              <wp:docPr id="4" name="Straight Connector 4"/>
              <wp:cNvGraphicFramePr/>
              <a:graphic xmlns:a="http://schemas.openxmlformats.org/drawingml/2006/main">
                <a:graphicData uri="http://schemas.microsoft.com/office/word/2010/wordprocessingShape">
                  <wps:wsp>
                    <wps:cNvCnPr/>
                    <wps:spPr>
                      <a:xfrm flipH="1">
                        <a:off x="0" y="0"/>
                        <a:ext cx="6191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E27D42" id="Straight Connector 4"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pt" to="485.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" strokecolor="#5b9bd5 [3204]" strokeweight=".5pt">
              <v:stroke joinstyle="miter"/>
            </v:line>
          </w:pict>
        </mc:Fallback>
      </mc:AlternateContent>
    </w:r>
  </w:p>
  <w:p w14:paraId="6B730B25" w14:textId="36CEE707" w:rsidR="00F86977" w:rsidRDefault="00263879" w:rsidP="004A5B66">
    <w:pPr>
      <w:pStyle w:val="Footer"/>
      <w:jc w:val="center"/>
    </w:pPr>
    <w:r>
      <w:t>Addiction Professionals</w:t>
    </w:r>
    <w:r w:rsidR="00F86977">
      <w:t xml:space="preserve"> | Registered Charity #1144964, Suite 227, 8 Shoplatch, Shrewsbury, SY1 1HF</w:t>
    </w:r>
  </w:p>
  <w:sdt>
    <w:sdtPr>
      <w:id w:val="-755051397"/>
      <w:docPartObj>
        <w:docPartGallery w:val="Page Numbers (Bottom of Page)"/>
        <w:docPartUnique/>
      </w:docPartObj>
    </w:sdtPr>
    <w:sdtEndPr>
      <w:rPr>
        <w:noProof/>
      </w:rPr>
    </w:sdtEndPr>
    <w:sdtContent>
      <w:p w14:paraId="072196E4" w14:textId="13CA5E61" w:rsidR="00F86977" w:rsidRDefault="00F8697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3B2E4AA" w14:textId="2FF9398D" w:rsidR="00F86977" w:rsidRDefault="00F86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4652F" w14:textId="77777777" w:rsidR="00452678" w:rsidRDefault="00452678" w:rsidP="007154ED">
      <w:pPr>
        <w:spacing w:after="0" w:line="240" w:lineRule="auto"/>
      </w:pPr>
      <w:r>
        <w:separator/>
      </w:r>
    </w:p>
  </w:footnote>
  <w:footnote w:type="continuationSeparator" w:id="0">
    <w:p w14:paraId="2B76D0EE" w14:textId="77777777" w:rsidR="00452678" w:rsidRDefault="00452678" w:rsidP="00715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3FDDB" w14:textId="4CFC7F5D" w:rsidR="00F86977" w:rsidRDefault="00263879">
    <w:pPr>
      <w:pStyle w:val="Header"/>
    </w:pPr>
    <w:r>
      <w:rPr>
        <w:noProof/>
      </w:rPr>
      <w:drawing>
        <wp:inline distT="0" distB="0" distL="0" distR="0" wp14:anchorId="1B939B64" wp14:editId="6D10EE86">
          <wp:extent cx="1644993" cy="857250"/>
          <wp:effectExtent l="0" t="0" r="0" b="0"/>
          <wp:docPr id="1" name="Picture 1" descr="Graphical user interfac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8502" cy="8590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2795"/>
    <w:multiLevelType w:val="multilevel"/>
    <w:tmpl w:val="65DC10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2B6187"/>
    <w:multiLevelType w:val="hybridMultilevel"/>
    <w:tmpl w:val="62969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66380"/>
    <w:multiLevelType w:val="hybridMultilevel"/>
    <w:tmpl w:val="E9E23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27B4E"/>
    <w:multiLevelType w:val="hybridMultilevel"/>
    <w:tmpl w:val="52C4B6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A73449"/>
    <w:multiLevelType w:val="hybridMultilevel"/>
    <w:tmpl w:val="1E900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9485C"/>
    <w:multiLevelType w:val="multilevel"/>
    <w:tmpl w:val="A25634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4"/>
        <w:szCs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B35876"/>
    <w:multiLevelType w:val="multilevel"/>
    <w:tmpl w:val="CAB89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D434D2"/>
    <w:multiLevelType w:val="multilevel"/>
    <w:tmpl w:val="53148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D22973"/>
    <w:multiLevelType w:val="hybridMultilevel"/>
    <w:tmpl w:val="A9F6E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46C313A"/>
    <w:multiLevelType w:val="hybridMultilevel"/>
    <w:tmpl w:val="3E26B5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BE610F"/>
    <w:multiLevelType w:val="hybridMultilevel"/>
    <w:tmpl w:val="A03219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57E40A0"/>
    <w:multiLevelType w:val="multilevel"/>
    <w:tmpl w:val="F2C40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3040E"/>
    <w:multiLevelType w:val="multilevel"/>
    <w:tmpl w:val="6D8E4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136271"/>
    <w:multiLevelType w:val="multilevel"/>
    <w:tmpl w:val="5AEECB40"/>
    <w:lvl w:ilvl="0">
      <w:start w:val="1"/>
      <w:numFmt w:val="bullet"/>
      <w:lvlText w:val=""/>
      <w:lvlJc w:val="left"/>
      <w:pPr>
        <w:tabs>
          <w:tab w:val="num" w:pos="360"/>
        </w:tabs>
        <w:ind w:left="360" w:hanging="360"/>
      </w:pPr>
      <w:rPr>
        <w:rFonts w:ascii="Symbol" w:hAnsi="Symbol" w:hint="default"/>
        <w:color w:val="auto"/>
        <w:position w:val="2"/>
        <w:sz w:val="16"/>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AD03F8"/>
    <w:multiLevelType w:val="hybridMultilevel"/>
    <w:tmpl w:val="A956C26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D870B66"/>
    <w:multiLevelType w:val="multilevel"/>
    <w:tmpl w:val="F6E677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643478"/>
    <w:multiLevelType w:val="hybridMultilevel"/>
    <w:tmpl w:val="40F09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3E3454"/>
    <w:multiLevelType w:val="multilevel"/>
    <w:tmpl w:val="4DD66D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E42CF0"/>
    <w:multiLevelType w:val="multilevel"/>
    <w:tmpl w:val="F4DA198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983C36"/>
    <w:multiLevelType w:val="multilevel"/>
    <w:tmpl w:val="FCBC810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B644AB"/>
    <w:multiLevelType w:val="hybridMultilevel"/>
    <w:tmpl w:val="127A5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812C70"/>
    <w:multiLevelType w:val="multilevel"/>
    <w:tmpl w:val="C100A2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4"/>
        <w:szCs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1C76347"/>
    <w:multiLevelType w:val="hybridMultilevel"/>
    <w:tmpl w:val="D8189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F617CA"/>
    <w:multiLevelType w:val="hybridMultilevel"/>
    <w:tmpl w:val="8DA8DE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4E14ABD"/>
    <w:multiLevelType w:val="multilevel"/>
    <w:tmpl w:val="FCBC810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6D67649"/>
    <w:multiLevelType w:val="multilevel"/>
    <w:tmpl w:val="71C8817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8694FE2"/>
    <w:multiLevelType w:val="hybridMultilevel"/>
    <w:tmpl w:val="96360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770D9C"/>
    <w:multiLevelType w:val="multilevel"/>
    <w:tmpl w:val="FCBC810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E6E32E6"/>
    <w:multiLevelType w:val="hybridMultilevel"/>
    <w:tmpl w:val="C9C077B4"/>
    <w:lvl w:ilvl="0" w:tplc="A636E4CC">
      <w:start w:val="1"/>
      <w:numFmt w:val="decimal"/>
      <w:lvlText w:val="%1."/>
      <w:lvlJc w:val="left"/>
      <w:pPr>
        <w:ind w:left="1280" w:hanging="360"/>
        <w:jc w:val="left"/>
      </w:pPr>
      <w:rPr>
        <w:rFonts w:ascii="Arial" w:eastAsia="Arial" w:hAnsi="Arial" w:cs="Arial" w:hint="default"/>
        <w:b w:val="0"/>
        <w:bCs w:val="0"/>
        <w:i w:val="0"/>
        <w:iCs w:val="0"/>
        <w:color w:val="FF0000"/>
        <w:spacing w:val="-1"/>
        <w:w w:val="99"/>
        <w:sz w:val="20"/>
        <w:szCs w:val="20"/>
        <w:lang w:val="en-US" w:eastAsia="en-US" w:bidi="ar-SA"/>
      </w:rPr>
    </w:lvl>
    <w:lvl w:ilvl="1" w:tplc="02AE1DFA">
      <w:numFmt w:val="bullet"/>
      <w:lvlText w:val=""/>
      <w:lvlJc w:val="left"/>
      <w:pPr>
        <w:ind w:left="1999" w:hanging="360"/>
      </w:pPr>
      <w:rPr>
        <w:rFonts w:ascii="Symbol" w:eastAsia="Symbol" w:hAnsi="Symbol" w:cs="Symbol" w:hint="default"/>
        <w:b w:val="0"/>
        <w:bCs w:val="0"/>
        <w:i w:val="0"/>
        <w:iCs w:val="0"/>
        <w:color w:val="E83E4A"/>
        <w:w w:val="99"/>
        <w:sz w:val="20"/>
        <w:szCs w:val="20"/>
        <w:lang w:val="en-US" w:eastAsia="en-US" w:bidi="ar-SA"/>
      </w:rPr>
    </w:lvl>
    <w:lvl w:ilvl="2" w:tplc="5B0E8120">
      <w:numFmt w:val="bullet"/>
      <w:lvlText w:val="•"/>
      <w:lvlJc w:val="left"/>
      <w:pPr>
        <w:ind w:left="2855" w:hanging="360"/>
      </w:pPr>
      <w:rPr>
        <w:rFonts w:hint="default"/>
        <w:lang w:val="en-US" w:eastAsia="en-US" w:bidi="ar-SA"/>
      </w:rPr>
    </w:lvl>
    <w:lvl w:ilvl="3" w:tplc="459AB7DE">
      <w:numFmt w:val="bullet"/>
      <w:lvlText w:val="•"/>
      <w:lvlJc w:val="left"/>
      <w:pPr>
        <w:ind w:left="3710" w:hanging="360"/>
      </w:pPr>
      <w:rPr>
        <w:rFonts w:hint="default"/>
        <w:lang w:val="en-US" w:eastAsia="en-US" w:bidi="ar-SA"/>
      </w:rPr>
    </w:lvl>
    <w:lvl w:ilvl="4" w:tplc="6D1AEE46">
      <w:numFmt w:val="bullet"/>
      <w:lvlText w:val="•"/>
      <w:lvlJc w:val="left"/>
      <w:pPr>
        <w:ind w:left="4566" w:hanging="360"/>
      </w:pPr>
      <w:rPr>
        <w:rFonts w:hint="default"/>
        <w:lang w:val="en-US" w:eastAsia="en-US" w:bidi="ar-SA"/>
      </w:rPr>
    </w:lvl>
    <w:lvl w:ilvl="5" w:tplc="B25E5876">
      <w:numFmt w:val="bullet"/>
      <w:lvlText w:val="•"/>
      <w:lvlJc w:val="left"/>
      <w:pPr>
        <w:ind w:left="5421" w:hanging="360"/>
      </w:pPr>
      <w:rPr>
        <w:rFonts w:hint="default"/>
        <w:lang w:val="en-US" w:eastAsia="en-US" w:bidi="ar-SA"/>
      </w:rPr>
    </w:lvl>
    <w:lvl w:ilvl="6" w:tplc="1DDCD6EE">
      <w:numFmt w:val="bullet"/>
      <w:lvlText w:val="•"/>
      <w:lvlJc w:val="left"/>
      <w:pPr>
        <w:ind w:left="6277" w:hanging="360"/>
      </w:pPr>
      <w:rPr>
        <w:rFonts w:hint="default"/>
        <w:lang w:val="en-US" w:eastAsia="en-US" w:bidi="ar-SA"/>
      </w:rPr>
    </w:lvl>
    <w:lvl w:ilvl="7" w:tplc="F70296B0">
      <w:numFmt w:val="bullet"/>
      <w:lvlText w:val="•"/>
      <w:lvlJc w:val="left"/>
      <w:pPr>
        <w:ind w:left="7132" w:hanging="360"/>
      </w:pPr>
      <w:rPr>
        <w:rFonts w:hint="default"/>
        <w:lang w:val="en-US" w:eastAsia="en-US" w:bidi="ar-SA"/>
      </w:rPr>
    </w:lvl>
    <w:lvl w:ilvl="8" w:tplc="4D4E20F6">
      <w:numFmt w:val="bullet"/>
      <w:lvlText w:val="•"/>
      <w:lvlJc w:val="left"/>
      <w:pPr>
        <w:ind w:left="7988" w:hanging="360"/>
      </w:pPr>
      <w:rPr>
        <w:rFonts w:hint="default"/>
        <w:lang w:val="en-US" w:eastAsia="en-US" w:bidi="ar-SA"/>
      </w:rPr>
    </w:lvl>
  </w:abstractNum>
  <w:abstractNum w:abstractNumId="29" w15:restartNumberingAfterBreak="0">
    <w:nsid w:val="3EFD2B67"/>
    <w:multiLevelType w:val="multilevel"/>
    <w:tmpl w:val="AB0687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FE913E3"/>
    <w:multiLevelType w:val="hybridMultilevel"/>
    <w:tmpl w:val="1E224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F540B6"/>
    <w:multiLevelType w:val="multilevel"/>
    <w:tmpl w:val="B290E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6D64A19"/>
    <w:multiLevelType w:val="multilevel"/>
    <w:tmpl w:val="5A98CBEC"/>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sz w:val="20"/>
      </w:rPr>
    </w:lvl>
    <w:lvl w:ilvl="2">
      <w:start w:val="1"/>
      <w:numFmt w:val="decimal"/>
      <w:isLgl/>
      <w:lvlText w:val="%1.%2.%3"/>
      <w:lvlJc w:val="left"/>
      <w:pPr>
        <w:ind w:left="720" w:hanging="720"/>
      </w:pPr>
      <w:rPr>
        <w:rFonts w:hint="default"/>
        <w:sz w:val="20"/>
      </w:rPr>
    </w:lvl>
    <w:lvl w:ilvl="3">
      <w:start w:val="1"/>
      <w:numFmt w:val="decimal"/>
      <w:isLgl/>
      <w:lvlText w:val="%1.%2.%3.%4"/>
      <w:lvlJc w:val="left"/>
      <w:pPr>
        <w:ind w:left="720" w:hanging="720"/>
      </w:pPr>
      <w:rPr>
        <w:rFonts w:hint="default"/>
        <w:sz w:val="20"/>
      </w:rPr>
    </w:lvl>
    <w:lvl w:ilvl="4">
      <w:start w:val="1"/>
      <w:numFmt w:val="decimal"/>
      <w:isLgl/>
      <w:lvlText w:val="%1.%2.%3.%4.%5"/>
      <w:lvlJc w:val="left"/>
      <w:pPr>
        <w:ind w:left="1080" w:hanging="1080"/>
      </w:pPr>
      <w:rPr>
        <w:rFonts w:hint="default"/>
        <w:sz w:val="20"/>
      </w:rPr>
    </w:lvl>
    <w:lvl w:ilvl="5">
      <w:start w:val="1"/>
      <w:numFmt w:val="decimal"/>
      <w:isLgl/>
      <w:lvlText w:val="%1.%2.%3.%4.%5.%6"/>
      <w:lvlJc w:val="left"/>
      <w:pPr>
        <w:ind w:left="1080" w:hanging="1080"/>
      </w:pPr>
      <w:rPr>
        <w:rFonts w:hint="default"/>
        <w:sz w:val="20"/>
      </w:rPr>
    </w:lvl>
    <w:lvl w:ilvl="6">
      <w:start w:val="1"/>
      <w:numFmt w:val="decimal"/>
      <w:isLgl/>
      <w:lvlText w:val="%1.%2.%3.%4.%5.%6.%7"/>
      <w:lvlJc w:val="left"/>
      <w:pPr>
        <w:ind w:left="1440" w:hanging="1440"/>
      </w:pPr>
      <w:rPr>
        <w:rFonts w:hint="default"/>
        <w:sz w:val="20"/>
      </w:rPr>
    </w:lvl>
    <w:lvl w:ilvl="7">
      <w:start w:val="1"/>
      <w:numFmt w:val="decimal"/>
      <w:isLgl/>
      <w:lvlText w:val="%1.%2.%3.%4.%5.%6.%7.%8"/>
      <w:lvlJc w:val="left"/>
      <w:pPr>
        <w:ind w:left="1440" w:hanging="1440"/>
      </w:pPr>
      <w:rPr>
        <w:rFonts w:hint="default"/>
        <w:sz w:val="20"/>
      </w:rPr>
    </w:lvl>
    <w:lvl w:ilvl="8">
      <w:start w:val="1"/>
      <w:numFmt w:val="decimal"/>
      <w:isLgl/>
      <w:lvlText w:val="%1.%2.%3.%4.%5.%6.%7.%8.%9"/>
      <w:lvlJc w:val="left"/>
      <w:pPr>
        <w:ind w:left="1800" w:hanging="1800"/>
      </w:pPr>
      <w:rPr>
        <w:rFonts w:hint="default"/>
        <w:sz w:val="20"/>
      </w:rPr>
    </w:lvl>
  </w:abstractNum>
  <w:abstractNum w:abstractNumId="33" w15:restartNumberingAfterBreak="0">
    <w:nsid w:val="4BBA5366"/>
    <w:multiLevelType w:val="multilevel"/>
    <w:tmpl w:val="7E3EB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C21647D"/>
    <w:multiLevelType w:val="hybridMultilevel"/>
    <w:tmpl w:val="C4929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D7371E9"/>
    <w:multiLevelType w:val="multilevel"/>
    <w:tmpl w:val="A48067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FF40787"/>
    <w:multiLevelType w:val="multilevel"/>
    <w:tmpl w:val="FBE2A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0411DC0"/>
    <w:multiLevelType w:val="multilevel"/>
    <w:tmpl w:val="4E520A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4"/>
        <w:szCs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4337D74"/>
    <w:multiLevelType w:val="multilevel"/>
    <w:tmpl w:val="481812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4730774"/>
    <w:multiLevelType w:val="hybridMultilevel"/>
    <w:tmpl w:val="4984A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55B416D8"/>
    <w:multiLevelType w:val="multilevel"/>
    <w:tmpl w:val="01905D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6B349DF"/>
    <w:multiLevelType w:val="hybridMultilevel"/>
    <w:tmpl w:val="5D3C4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71C03D1"/>
    <w:multiLevelType w:val="hybridMultilevel"/>
    <w:tmpl w:val="9C7A8814"/>
    <w:lvl w:ilvl="0" w:tplc="8FC2A93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7965D0C"/>
    <w:multiLevelType w:val="multilevel"/>
    <w:tmpl w:val="B1629E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85C1AF6"/>
    <w:multiLevelType w:val="multilevel"/>
    <w:tmpl w:val="1D3E3D54"/>
    <w:lvl w:ilvl="0">
      <w:start w:val="1"/>
      <w:numFmt w:val="decimal"/>
      <w:lvlText w:val="%1."/>
      <w:lvlJc w:val="left"/>
      <w:pPr>
        <w:ind w:left="1279" w:hanging="360"/>
        <w:jc w:val="left"/>
      </w:pPr>
      <w:rPr>
        <w:rFonts w:ascii="Arial" w:eastAsia="Arial" w:hAnsi="Arial" w:cs="Arial" w:hint="default"/>
        <w:b w:val="0"/>
        <w:bCs w:val="0"/>
        <w:i w:val="0"/>
        <w:iCs w:val="0"/>
        <w:color w:val="E83E4A"/>
        <w:spacing w:val="-1"/>
        <w:w w:val="99"/>
        <w:sz w:val="20"/>
        <w:szCs w:val="20"/>
        <w:lang w:val="en-US" w:eastAsia="en-US" w:bidi="ar-SA"/>
      </w:rPr>
    </w:lvl>
    <w:lvl w:ilvl="1">
      <w:start w:val="1"/>
      <w:numFmt w:val="decimal"/>
      <w:lvlText w:val="%1.%2"/>
      <w:lvlJc w:val="left"/>
      <w:pPr>
        <w:ind w:left="1279" w:hanging="361"/>
        <w:jc w:val="left"/>
      </w:pPr>
      <w:rPr>
        <w:rFonts w:ascii="Arial" w:eastAsia="Arial" w:hAnsi="Arial" w:cs="Arial" w:hint="default"/>
        <w:b w:val="0"/>
        <w:bCs w:val="0"/>
        <w:i w:val="0"/>
        <w:iCs w:val="0"/>
        <w:color w:val="E83E4A"/>
        <w:spacing w:val="-1"/>
        <w:w w:val="99"/>
        <w:sz w:val="20"/>
        <w:szCs w:val="20"/>
        <w:lang w:val="en-US" w:eastAsia="en-US" w:bidi="ar-SA"/>
      </w:rPr>
    </w:lvl>
    <w:lvl w:ilvl="2">
      <w:numFmt w:val="bullet"/>
      <w:lvlText w:val=""/>
      <w:lvlJc w:val="left"/>
      <w:pPr>
        <w:ind w:left="1999" w:hanging="360"/>
      </w:pPr>
      <w:rPr>
        <w:rFonts w:ascii="Symbol" w:eastAsia="Symbol" w:hAnsi="Symbol" w:cs="Symbol" w:hint="default"/>
        <w:b w:val="0"/>
        <w:bCs w:val="0"/>
        <w:i w:val="0"/>
        <w:iCs w:val="0"/>
        <w:color w:val="E83E4A"/>
        <w:w w:val="99"/>
        <w:sz w:val="20"/>
        <w:szCs w:val="20"/>
        <w:lang w:val="en-US" w:eastAsia="en-US" w:bidi="ar-SA"/>
      </w:rPr>
    </w:lvl>
    <w:lvl w:ilvl="3">
      <w:numFmt w:val="bullet"/>
      <w:lvlText w:val="•"/>
      <w:lvlJc w:val="left"/>
      <w:pPr>
        <w:ind w:left="3710" w:hanging="360"/>
      </w:pPr>
      <w:rPr>
        <w:rFonts w:hint="default"/>
        <w:lang w:val="en-US" w:eastAsia="en-US" w:bidi="ar-SA"/>
      </w:rPr>
    </w:lvl>
    <w:lvl w:ilvl="4">
      <w:numFmt w:val="bullet"/>
      <w:lvlText w:val="•"/>
      <w:lvlJc w:val="left"/>
      <w:pPr>
        <w:ind w:left="4566" w:hanging="360"/>
      </w:pPr>
      <w:rPr>
        <w:rFonts w:hint="default"/>
        <w:lang w:val="en-US" w:eastAsia="en-US" w:bidi="ar-SA"/>
      </w:rPr>
    </w:lvl>
    <w:lvl w:ilvl="5">
      <w:numFmt w:val="bullet"/>
      <w:lvlText w:val="•"/>
      <w:lvlJc w:val="left"/>
      <w:pPr>
        <w:ind w:left="5421" w:hanging="360"/>
      </w:pPr>
      <w:rPr>
        <w:rFonts w:hint="default"/>
        <w:lang w:val="en-US" w:eastAsia="en-US" w:bidi="ar-SA"/>
      </w:rPr>
    </w:lvl>
    <w:lvl w:ilvl="6">
      <w:numFmt w:val="bullet"/>
      <w:lvlText w:val="•"/>
      <w:lvlJc w:val="left"/>
      <w:pPr>
        <w:ind w:left="6277" w:hanging="360"/>
      </w:pPr>
      <w:rPr>
        <w:rFonts w:hint="default"/>
        <w:lang w:val="en-US" w:eastAsia="en-US" w:bidi="ar-SA"/>
      </w:rPr>
    </w:lvl>
    <w:lvl w:ilvl="7">
      <w:numFmt w:val="bullet"/>
      <w:lvlText w:val="•"/>
      <w:lvlJc w:val="left"/>
      <w:pPr>
        <w:ind w:left="7132" w:hanging="360"/>
      </w:pPr>
      <w:rPr>
        <w:rFonts w:hint="default"/>
        <w:lang w:val="en-US" w:eastAsia="en-US" w:bidi="ar-SA"/>
      </w:rPr>
    </w:lvl>
    <w:lvl w:ilvl="8">
      <w:numFmt w:val="bullet"/>
      <w:lvlText w:val="•"/>
      <w:lvlJc w:val="left"/>
      <w:pPr>
        <w:ind w:left="7988" w:hanging="360"/>
      </w:pPr>
      <w:rPr>
        <w:rFonts w:hint="default"/>
        <w:lang w:val="en-US" w:eastAsia="en-US" w:bidi="ar-SA"/>
      </w:rPr>
    </w:lvl>
  </w:abstractNum>
  <w:abstractNum w:abstractNumId="45" w15:restartNumberingAfterBreak="0">
    <w:nsid w:val="5A5E18ED"/>
    <w:multiLevelType w:val="hybridMultilevel"/>
    <w:tmpl w:val="D110DE88"/>
    <w:lvl w:ilvl="0" w:tplc="C458D548">
      <w:start w:val="1"/>
      <w:numFmt w:val="decimal"/>
      <w:lvlText w:val="%1."/>
      <w:lvlJc w:val="left"/>
      <w:pPr>
        <w:ind w:left="1061" w:hanging="360"/>
        <w:jc w:val="left"/>
      </w:pPr>
      <w:rPr>
        <w:rFonts w:ascii="Arial" w:eastAsia="Arial" w:hAnsi="Arial" w:cs="Arial" w:hint="default"/>
        <w:b w:val="0"/>
        <w:bCs w:val="0"/>
        <w:i w:val="0"/>
        <w:iCs w:val="0"/>
        <w:color w:val="E83E4A"/>
        <w:spacing w:val="-1"/>
        <w:w w:val="99"/>
        <w:sz w:val="20"/>
        <w:szCs w:val="20"/>
        <w:lang w:val="en-US" w:eastAsia="en-US" w:bidi="ar-SA"/>
      </w:rPr>
    </w:lvl>
    <w:lvl w:ilvl="1" w:tplc="ED7C3B98">
      <w:numFmt w:val="bullet"/>
      <w:lvlText w:val=""/>
      <w:lvlJc w:val="left"/>
      <w:pPr>
        <w:ind w:left="1999" w:hanging="360"/>
      </w:pPr>
      <w:rPr>
        <w:rFonts w:ascii="Symbol" w:eastAsia="Symbol" w:hAnsi="Symbol" w:cs="Symbol" w:hint="default"/>
        <w:b w:val="0"/>
        <w:bCs w:val="0"/>
        <w:i w:val="0"/>
        <w:iCs w:val="0"/>
        <w:color w:val="E83E4A"/>
        <w:w w:val="99"/>
        <w:sz w:val="20"/>
        <w:szCs w:val="20"/>
        <w:lang w:val="en-US" w:eastAsia="en-US" w:bidi="ar-SA"/>
      </w:rPr>
    </w:lvl>
    <w:lvl w:ilvl="2" w:tplc="89888DA2">
      <w:numFmt w:val="bullet"/>
      <w:lvlText w:val="•"/>
      <w:lvlJc w:val="left"/>
      <w:pPr>
        <w:ind w:left="2855" w:hanging="360"/>
      </w:pPr>
      <w:rPr>
        <w:rFonts w:hint="default"/>
        <w:lang w:val="en-US" w:eastAsia="en-US" w:bidi="ar-SA"/>
      </w:rPr>
    </w:lvl>
    <w:lvl w:ilvl="3" w:tplc="16B68D9A">
      <w:numFmt w:val="bullet"/>
      <w:lvlText w:val="•"/>
      <w:lvlJc w:val="left"/>
      <w:pPr>
        <w:ind w:left="3710" w:hanging="360"/>
      </w:pPr>
      <w:rPr>
        <w:rFonts w:hint="default"/>
        <w:lang w:val="en-US" w:eastAsia="en-US" w:bidi="ar-SA"/>
      </w:rPr>
    </w:lvl>
    <w:lvl w:ilvl="4" w:tplc="BAA6E536">
      <w:numFmt w:val="bullet"/>
      <w:lvlText w:val="•"/>
      <w:lvlJc w:val="left"/>
      <w:pPr>
        <w:ind w:left="4566" w:hanging="360"/>
      </w:pPr>
      <w:rPr>
        <w:rFonts w:hint="default"/>
        <w:lang w:val="en-US" w:eastAsia="en-US" w:bidi="ar-SA"/>
      </w:rPr>
    </w:lvl>
    <w:lvl w:ilvl="5" w:tplc="D20CCE3C">
      <w:numFmt w:val="bullet"/>
      <w:lvlText w:val="•"/>
      <w:lvlJc w:val="left"/>
      <w:pPr>
        <w:ind w:left="5421" w:hanging="360"/>
      </w:pPr>
      <w:rPr>
        <w:rFonts w:hint="default"/>
        <w:lang w:val="en-US" w:eastAsia="en-US" w:bidi="ar-SA"/>
      </w:rPr>
    </w:lvl>
    <w:lvl w:ilvl="6" w:tplc="8E70EAF0">
      <w:numFmt w:val="bullet"/>
      <w:lvlText w:val="•"/>
      <w:lvlJc w:val="left"/>
      <w:pPr>
        <w:ind w:left="6277" w:hanging="360"/>
      </w:pPr>
      <w:rPr>
        <w:rFonts w:hint="default"/>
        <w:lang w:val="en-US" w:eastAsia="en-US" w:bidi="ar-SA"/>
      </w:rPr>
    </w:lvl>
    <w:lvl w:ilvl="7" w:tplc="B88E8D46">
      <w:numFmt w:val="bullet"/>
      <w:lvlText w:val="•"/>
      <w:lvlJc w:val="left"/>
      <w:pPr>
        <w:ind w:left="7132" w:hanging="360"/>
      </w:pPr>
      <w:rPr>
        <w:rFonts w:hint="default"/>
        <w:lang w:val="en-US" w:eastAsia="en-US" w:bidi="ar-SA"/>
      </w:rPr>
    </w:lvl>
    <w:lvl w:ilvl="8" w:tplc="393896DE">
      <w:numFmt w:val="bullet"/>
      <w:lvlText w:val="•"/>
      <w:lvlJc w:val="left"/>
      <w:pPr>
        <w:ind w:left="7988" w:hanging="360"/>
      </w:pPr>
      <w:rPr>
        <w:rFonts w:hint="default"/>
        <w:lang w:val="en-US" w:eastAsia="en-US" w:bidi="ar-SA"/>
      </w:rPr>
    </w:lvl>
  </w:abstractNum>
  <w:abstractNum w:abstractNumId="46" w15:restartNumberingAfterBreak="0">
    <w:nsid w:val="5EA110CD"/>
    <w:multiLevelType w:val="hybridMultilevel"/>
    <w:tmpl w:val="73D2B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10F47B8"/>
    <w:multiLevelType w:val="multilevel"/>
    <w:tmpl w:val="EDD007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4"/>
        <w:szCs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8071B92"/>
    <w:multiLevelType w:val="multilevel"/>
    <w:tmpl w:val="65087AE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C1F2529"/>
    <w:multiLevelType w:val="multilevel"/>
    <w:tmpl w:val="AC083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F2C35DB"/>
    <w:multiLevelType w:val="multilevel"/>
    <w:tmpl w:val="AF06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FAD12FD"/>
    <w:multiLevelType w:val="multilevel"/>
    <w:tmpl w:val="4094C4B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1DA07A2"/>
    <w:multiLevelType w:val="multilevel"/>
    <w:tmpl w:val="0EA66D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1FD38CD"/>
    <w:multiLevelType w:val="multilevel"/>
    <w:tmpl w:val="8DEAAA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2336AC7"/>
    <w:multiLevelType w:val="multilevel"/>
    <w:tmpl w:val="3FF89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24F0E0C"/>
    <w:multiLevelType w:val="multilevel"/>
    <w:tmpl w:val="4AA4DD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62D7210"/>
    <w:multiLevelType w:val="hybridMultilevel"/>
    <w:tmpl w:val="2AE4EB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76962F2A"/>
    <w:multiLevelType w:val="multilevel"/>
    <w:tmpl w:val="44FA7F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73F7B16"/>
    <w:multiLevelType w:val="multilevel"/>
    <w:tmpl w:val="5AEECB40"/>
    <w:lvl w:ilvl="0">
      <w:start w:val="1"/>
      <w:numFmt w:val="bullet"/>
      <w:lvlText w:val=""/>
      <w:lvlJc w:val="left"/>
      <w:pPr>
        <w:tabs>
          <w:tab w:val="num" w:pos="360"/>
        </w:tabs>
        <w:ind w:left="360" w:hanging="360"/>
      </w:pPr>
      <w:rPr>
        <w:rFonts w:ascii="Symbol" w:hAnsi="Symbol" w:hint="default"/>
        <w:color w:val="auto"/>
        <w:position w:val="2"/>
        <w:sz w:val="16"/>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95F1443"/>
    <w:multiLevelType w:val="hybridMultilevel"/>
    <w:tmpl w:val="00AAD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BBA5F70"/>
    <w:multiLevelType w:val="hybridMultilevel"/>
    <w:tmpl w:val="3FF899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49598753">
    <w:abstractNumId w:val="34"/>
  </w:num>
  <w:num w:numId="2" w16cid:durableId="989938391">
    <w:abstractNumId w:val="30"/>
  </w:num>
  <w:num w:numId="3" w16cid:durableId="154881031">
    <w:abstractNumId w:val="46"/>
  </w:num>
  <w:num w:numId="4" w16cid:durableId="2057583668">
    <w:abstractNumId w:val="20"/>
  </w:num>
  <w:num w:numId="5" w16cid:durableId="400106159">
    <w:abstractNumId w:val="41"/>
  </w:num>
  <w:num w:numId="6" w16cid:durableId="1261598797">
    <w:abstractNumId w:val="32"/>
  </w:num>
  <w:num w:numId="7" w16cid:durableId="1166433078">
    <w:abstractNumId w:val="22"/>
  </w:num>
  <w:num w:numId="8" w16cid:durableId="181939147">
    <w:abstractNumId w:val="16"/>
  </w:num>
  <w:num w:numId="9" w16cid:durableId="1848328347">
    <w:abstractNumId w:val="42"/>
  </w:num>
  <w:num w:numId="10" w16cid:durableId="1138572235">
    <w:abstractNumId w:val="60"/>
  </w:num>
  <w:num w:numId="11" w16cid:durableId="126971666">
    <w:abstractNumId w:val="23"/>
  </w:num>
  <w:num w:numId="12" w16cid:durableId="342123620">
    <w:abstractNumId w:val="26"/>
  </w:num>
  <w:num w:numId="13" w16cid:durableId="1842117940">
    <w:abstractNumId w:val="4"/>
  </w:num>
  <w:num w:numId="14" w16cid:durableId="628585931">
    <w:abstractNumId w:val="1"/>
  </w:num>
  <w:num w:numId="15" w16cid:durableId="607543976">
    <w:abstractNumId w:val="31"/>
  </w:num>
  <w:num w:numId="16" w16cid:durableId="2012945460">
    <w:abstractNumId w:val="59"/>
  </w:num>
  <w:num w:numId="17" w16cid:durableId="697001687">
    <w:abstractNumId w:val="7"/>
  </w:num>
  <w:num w:numId="18" w16cid:durableId="419103110">
    <w:abstractNumId w:val="33"/>
  </w:num>
  <w:num w:numId="19" w16cid:durableId="308020647">
    <w:abstractNumId w:val="54"/>
  </w:num>
  <w:num w:numId="20" w16cid:durableId="121928272">
    <w:abstractNumId w:val="12"/>
  </w:num>
  <w:num w:numId="21" w16cid:durableId="575668710">
    <w:abstractNumId w:val="36"/>
  </w:num>
  <w:num w:numId="22" w16cid:durableId="11734670">
    <w:abstractNumId w:val="49"/>
  </w:num>
  <w:num w:numId="23" w16cid:durableId="244070171">
    <w:abstractNumId w:val="50"/>
  </w:num>
  <w:num w:numId="24" w16cid:durableId="78911077">
    <w:abstractNumId w:val="44"/>
  </w:num>
  <w:num w:numId="25" w16cid:durableId="1550266498">
    <w:abstractNumId w:val="28"/>
  </w:num>
  <w:num w:numId="26" w16cid:durableId="558830220">
    <w:abstractNumId w:val="45"/>
  </w:num>
  <w:num w:numId="27" w16cid:durableId="2108309495">
    <w:abstractNumId w:val="9"/>
  </w:num>
  <w:num w:numId="28" w16cid:durableId="1687513861">
    <w:abstractNumId w:val="51"/>
  </w:num>
  <w:num w:numId="29" w16cid:durableId="372310018">
    <w:abstractNumId w:val="21"/>
  </w:num>
  <w:num w:numId="30" w16cid:durableId="1733653295">
    <w:abstractNumId w:val="18"/>
  </w:num>
  <w:num w:numId="31" w16cid:durableId="693383939">
    <w:abstractNumId w:val="19"/>
  </w:num>
  <w:num w:numId="32" w16cid:durableId="813910477">
    <w:abstractNumId w:val="2"/>
  </w:num>
  <w:num w:numId="33" w16cid:durableId="657928866">
    <w:abstractNumId w:val="24"/>
  </w:num>
  <w:num w:numId="34" w16cid:durableId="1486429600">
    <w:abstractNumId w:val="27"/>
  </w:num>
  <w:num w:numId="35" w16cid:durableId="1300573727">
    <w:abstractNumId w:val="6"/>
  </w:num>
  <w:num w:numId="36" w16cid:durableId="51272257">
    <w:abstractNumId w:val="38"/>
  </w:num>
  <w:num w:numId="37" w16cid:durableId="1963950016">
    <w:abstractNumId w:val="57"/>
  </w:num>
  <w:num w:numId="38" w16cid:durableId="521747122">
    <w:abstractNumId w:val="40"/>
  </w:num>
  <w:num w:numId="39" w16cid:durableId="1657686559">
    <w:abstractNumId w:val="35"/>
  </w:num>
  <w:num w:numId="40" w16cid:durableId="174075141">
    <w:abstractNumId w:val="53"/>
  </w:num>
  <w:num w:numId="41" w16cid:durableId="579564630">
    <w:abstractNumId w:val="15"/>
  </w:num>
  <w:num w:numId="42" w16cid:durableId="970525266">
    <w:abstractNumId w:val="17"/>
  </w:num>
  <w:num w:numId="43" w16cid:durableId="1960449005">
    <w:abstractNumId w:val="11"/>
  </w:num>
  <w:num w:numId="44" w16cid:durableId="816579038">
    <w:abstractNumId w:val="55"/>
  </w:num>
  <w:num w:numId="45" w16cid:durableId="977683919">
    <w:abstractNumId w:val="43"/>
  </w:num>
  <w:num w:numId="46" w16cid:durableId="551159391">
    <w:abstractNumId w:val="0"/>
  </w:num>
  <w:num w:numId="47" w16cid:durableId="2027560137">
    <w:abstractNumId w:val="29"/>
  </w:num>
  <w:num w:numId="48" w16cid:durableId="699091563">
    <w:abstractNumId w:val="52"/>
  </w:num>
  <w:num w:numId="49" w16cid:durableId="723988494">
    <w:abstractNumId w:val="48"/>
  </w:num>
  <w:num w:numId="50" w16cid:durableId="1862425923">
    <w:abstractNumId w:val="25"/>
  </w:num>
  <w:num w:numId="51" w16cid:durableId="449131885">
    <w:abstractNumId w:val="3"/>
  </w:num>
  <w:num w:numId="52" w16cid:durableId="1061949832">
    <w:abstractNumId w:val="5"/>
  </w:num>
  <w:num w:numId="53" w16cid:durableId="971785783">
    <w:abstractNumId w:val="47"/>
  </w:num>
  <w:num w:numId="54" w16cid:durableId="441414821">
    <w:abstractNumId w:val="37"/>
  </w:num>
  <w:num w:numId="55" w16cid:durableId="1711758740">
    <w:abstractNumId w:val="14"/>
  </w:num>
  <w:num w:numId="56" w16cid:durableId="1453816811">
    <w:abstractNumId w:val="10"/>
  </w:num>
  <w:num w:numId="57" w16cid:durableId="1361931077">
    <w:abstractNumId w:val="56"/>
  </w:num>
  <w:num w:numId="58" w16cid:durableId="1487016466">
    <w:abstractNumId w:val="8"/>
  </w:num>
  <w:num w:numId="59" w16cid:durableId="1118530573">
    <w:abstractNumId w:val="39"/>
  </w:num>
  <w:num w:numId="60" w16cid:durableId="436025897">
    <w:abstractNumId w:val="58"/>
  </w:num>
  <w:num w:numId="61" w16cid:durableId="3425135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6F5"/>
    <w:rsid w:val="00003DDB"/>
    <w:rsid w:val="00006860"/>
    <w:rsid w:val="0001010F"/>
    <w:rsid w:val="00011A52"/>
    <w:rsid w:val="00013534"/>
    <w:rsid w:val="000219AD"/>
    <w:rsid w:val="00035781"/>
    <w:rsid w:val="0003603B"/>
    <w:rsid w:val="00041726"/>
    <w:rsid w:val="00041DFA"/>
    <w:rsid w:val="0004755E"/>
    <w:rsid w:val="0005056E"/>
    <w:rsid w:val="00054E0B"/>
    <w:rsid w:val="000564FA"/>
    <w:rsid w:val="00057820"/>
    <w:rsid w:val="000638AB"/>
    <w:rsid w:val="00063D59"/>
    <w:rsid w:val="00064E94"/>
    <w:rsid w:val="00067222"/>
    <w:rsid w:val="00070B8D"/>
    <w:rsid w:val="00072DDC"/>
    <w:rsid w:val="00073D14"/>
    <w:rsid w:val="00080177"/>
    <w:rsid w:val="00083DB0"/>
    <w:rsid w:val="0008669D"/>
    <w:rsid w:val="000969E0"/>
    <w:rsid w:val="000A4CA7"/>
    <w:rsid w:val="000A5558"/>
    <w:rsid w:val="000B092E"/>
    <w:rsid w:val="000B44C2"/>
    <w:rsid w:val="000B64C9"/>
    <w:rsid w:val="000C50F1"/>
    <w:rsid w:val="000C5E89"/>
    <w:rsid w:val="000C7E48"/>
    <w:rsid w:val="000D3591"/>
    <w:rsid w:val="000D5EA7"/>
    <w:rsid w:val="000E1D3B"/>
    <w:rsid w:val="000E4B89"/>
    <w:rsid w:val="000E7756"/>
    <w:rsid w:val="000E7AFA"/>
    <w:rsid w:val="000F020E"/>
    <w:rsid w:val="00101C3A"/>
    <w:rsid w:val="00104CC9"/>
    <w:rsid w:val="00104EE3"/>
    <w:rsid w:val="00114618"/>
    <w:rsid w:val="00120D5A"/>
    <w:rsid w:val="0012131F"/>
    <w:rsid w:val="001305DB"/>
    <w:rsid w:val="0013469A"/>
    <w:rsid w:val="0014326C"/>
    <w:rsid w:val="001432CD"/>
    <w:rsid w:val="00150087"/>
    <w:rsid w:val="0015049B"/>
    <w:rsid w:val="0015204F"/>
    <w:rsid w:val="00160624"/>
    <w:rsid w:val="00166141"/>
    <w:rsid w:val="00184CC0"/>
    <w:rsid w:val="001931FB"/>
    <w:rsid w:val="001952B0"/>
    <w:rsid w:val="001A4D21"/>
    <w:rsid w:val="001B26A8"/>
    <w:rsid w:val="001B6DEB"/>
    <w:rsid w:val="001B7EDB"/>
    <w:rsid w:val="001C1F0D"/>
    <w:rsid w:val="001C3368"/>
    <w:rsid w:val="001C64A1"/>
    <w:rsid w:val="001D3B21"/>
    <w:rsid w:val="001D7735"/>
    <w:rsid w:val="001E0CF9"/>
    <w:rsid w:val="001E1CEF"/>
    <w:rsid w:val="001E2287"/>
    <w:rsid w:val="001E360B"/>
    <w:rsid w:val="0021237B"/>
    <w:rsid w:val="00223E2C"/>
    <w:rsid w:val="00226445"/>
    <w:rsid w:val="00232C05"/>
    <w:rsid w:val="00236275"/>
    <w:rsid w:val="002376D7"/>
    <w:rsid w:val="00242867"/>
    <w:rsid w:val="002476FB"/>
    <w:rsid w:val="0025087A"/>
    <w:rsid w:val="00263873"/>
    <w:rsid w:val="00263879"/>
    <w:rsid w:val="00264F99"/>
    <w:rsid w:val="00267061"/>
    <w:rsid w:val="00267779"/>
    <w:rsid w:val="0027144B"/>
    <w:rsid w:val="00292198"/>
    <w:rsid w:val="002944F0"/>
    <w:rsid w:val="002A1002"/>
    <w:rsid w:val="002A157C"/>
    <w:rsid w:val="002A614E"/>
    <w:rsid w:val="002B4807"/>
    <w:rsid w:val="002C02D6"/>
    <w:rsid w:val="002C365E"/>
    <w:rsid w:val="002E02FC"/>
    <w:rsid w:val="002E577E"/>
    <w:rsid w:val="002E5D79"/>
    <w:rsid w:val="002F1949"/>
    <w:rsid w:val="002F2ACD"/>
    <w:rsid w:val="002F740D"/>
    <w:rsid w:val="002F7BED"/>
    <w:rsid w:val="00303A6B"/>
    <w:rsid w:val="003122B6"/>
    <w:rsid w:val="0032455C"/>
    <w:rsid w:val="00332E70"/>
    <w:rsid w:val="00333F1D"/>
    <w:rsid w:val="00336376"/>
    <w:rsid w:val="00341083"/>
    <w:rsid w:val="00341D8F"/>
    <w:rsid w:val="00346324"/>
    <w:rsid w:val="003572B3"/>
    <w:rsid w:val="0036693C"/>
    <w:rsid w:val="0037132D"/>
    <w:rsid w:val="00390146"/>
    <w:rsid w:val="00391E0F"/>
    <w:rsid w:val="00392941"/>
    <w:rsid w:val="00393432"/>
    <w:rsid w:val="003A7EBA"/>
    <w:rsid w:val="003B206C"/>
    <w:rsid w:val="003E0D7E"/>
    <w:rsid w:val="003F4E79"/>
    <w:rsid w:val="0040017A"/>
    <w:rsid w:val="00415A4D"/>
    <w:rsid w:val="00416A6B"/>
    <w:rsid w:val="004175FC"/>
    <w:rsid w:val="004201FE"/>
    <w:rsid w:val="004203CC"/>
    <w:rsid w:val="00420480"/>
    <w:rsid w:val="00433358"/>
    <w:rsid w:val="00434E4D"/>
    <w:rsid w:val="004437F6"/>
    <w:rsid w:val="00443D97"/>
    <w:rsid w:val="004473A0"/>
    <w:rsid w:val="00452678"/>
    <w:rsid w:val="00461C32"/>
    <w:rsid w:val="00467153"/>
    <w:rsid w:val="00474FCB"/>
    <w:rsid w:val="004762BE"/>
    <w:rsid w:val="00481CDD"/>
    <w:rsid w:val="00485D14"/>
    <w:rsid w:val="00485DE6"/>
    <w:rsid w:val="00486A47"/>
    <w:rsid w:val="00490B08"/>
    <w:rsid w:val="00491309"/>
    <w:rsid w:val="00491762"/>
    <w:rsid w:val="0049445E"/>
    <w:rsid w:val="0049511F"/>
    <w:rsid w:val="00496056"/>
    <w:rsid w:val="00497978"/>
    <w:rsid w:val="004A014F"/>
    <w:rsid w:val="004A11C8"/>
    <w:rsid w:val="004A54FC"/>
    <w:rsid w:val="004A5B66"/>
    <w:rsid w:val="004B17DB"/>
    <w:rsid w:val="004B6E3E"/>
    <w:rsid w:val="004D2A9D"/>
    <w:rsid w:val="004D7DA0"/>
    <w:rsid w:val="004E4574"/>
    <w:rsid w:val="004E67A3"/>
    <w:rsid w:val="004E7A0A"/>
    <w:rsid w:val="0050092C"/>
    <w:rsid w:val="00501F28"/>
    <w:rsid w:val="00513ED3"/>
    <w:rsid w:val="005147D8"/>
    <w:rsid w:val="00517465"/>
    <w:rsid w:val="00517FAB"/>
    <w:rsid w:val="0052594C"/>
    <w:rsid w:val="00531BA7"/>
    <w:rsid w:val="005362B0"/>
    <w:rsid w:val="005376B8"/>
    <w:rsid w:val="00537C87"/>
    <w:rsid w:val="00545594"/>
    <w:rsid w:val="00554B84"/>
    <w:rsid w:val="005564BA"/>
    <w:rsid w:val="005577EA"/>
    <w:rsid w:val="00562AFF"/>
    <w:rsid w:val="0057516E"/>
    <w:rsid w:val="00575AB5"/>
    <w:rsid w:val="0059091D"/>
    <w:rsid w:val="00595F52"/>
    <w:rsid w:val="005A4FBD"/>
    <w:rsid w:val="005B0885"/>
    <w:rsid w:val="005B0C09"/>
    <w:rsid w:val="005B1A71"/>
    <w:rsid w:val="005B2D05"/>
    <w:rsid w:val="005B6055"/>
    <w:rsid w:val="005D1525"/>
    <w:rsid w:val="005D2D48"/>
    <w:rsid w:val="005D6B86"/>
    <w:rsid w:val="005E18BD"/>
    <w:rsid w:val="005E1F92"/>
    <w:rsid w:val="005E238F"/>
    <w:rsid w:val="005F5F6C"/>
    <w:rsid w:val="00612763"/>
    <w:rsid w:val="00614044"/>
    <w:rsid w:val="00615C31"/>
    <w:rsid w:val="0061734F"/>
    <w:rsid w:val="00624B80"/>
    <w:rsid w:val="00625CAB"/>
    <w:rsid w:val="0063499C"/>
    <w:rsid w:val="00637FB5"/>
    <w:rsid w:val="006443F3"/>
    <w:rsid w:val="006500B0"/>
    <w:rsid w:val="0065385E"/>
    <w:rsid w:val="00653E52"/>
    <w:rsid w:val="00666A7B"/>
    <w:rsid w:val="00677FA9"/>
    <w:rsid w:val="006837B2"/>
    <w:rsid w:val="0068486E"/>
    <w:rsid w:val="006A210E"/>
    <w:rsid w:val="006A2472"/>
    <w:rsid w:val="006A4FAF"/>
    <w:rsid w:val="006B0B6C"/>
    <w:rsid w:val="006B4299"/>
    <w:rsid w:val="006B45B9"/>
    <w:rsid w:val="006C4969"/>
    <w:rsid w:val="006C72FF"/>
    <w:rsid w:val="006E02BE"/>
    <w:rsid w:val="006E1C8D"/>
    <w:rsid w:val="006E70DD"/>
    <w:rsid w:val="006F06B0"/>
    <w:rsid w:val="006F5E4C"/>
    <w:rsid w:val="007002C9"/>
    <w:rsid w:val="00701F08"/>
    <w:rsid w:val="007047C2"/>
    <w:rsid w:val="00705688"/>
    <w:rsid w:val="00713A91"/>
    <w:rsid w:val="007154ED"/>
    <w:rsid w:val="007256BA"/>
    <w:rsid w:val="007343B8"/>
    <w:rsid w:val="007462A7"/>
    <w:rsid w:val="00760D2F"/>
    <w:rsid w:val="007646D6"/>
    <w:rsid w:val="007731FD"/>
    <w:rsid w:val="007807EE"/>
    <w:rsid w:val="007832A6"/>
    <w:rsid w:val="0079339F"/>
    <w:rsid w:val="00794438"/>
    <w:rsid w:val="007A1BC9"/>
    <w:rsid w:val="007A35F9"/>
    <w:rsid w:val="007B0B52"/>
    <w:rsid w:val="007B237F"/>
    <w:rsid w:val="007C2965"/>
    <w:rsid w:val="007D0C8C"/>
    <w:rsid w:val="007D36C0"/>
    <w:rsid w:val="007E0CB6"/>
    <w:rsid w:val="007E0CEA"/>
    <w:rsid w:val="007E68B3"/>
    <w:rsid w:val="007F06C5"/>
    <w:rsid w:val="007F3AAC"/>
    <w:rsid w:val="0080196D"/>
    <w:rsid w:val="0080514D"/>
    <w:rsid w:val="00812C38"/>
    <w:rsid w:val="0081667F"/>
    <w:rsid w:val="00822190"/>
    <w:rsid w:val="00825B06"/>
    <w:rsid w:val="00842BF2"/>
    <w:rsid w:val="00844F1B"/>
    <w:rsid w:val="00846415"/>
    <w:rsid w:val="00847641"/>
    <w:rsid w:val="00853306"/>
    <w:rsid w:val="0086661B"/>
    <w:rsid w:val="00870049"/>
    <w:rsid w:val="0087343F"/>
    <w:rsid w:val="00876C8A"/>
    <w:rsid w:val="008809CA"/>
    <w:rsid w:val="0089249E"/>
    <w:rsid w:val="00894637"/>
    <w:rsid w:val="00894A20"/>
    <w:rsid w:val="00897B6F"/>
    <w:rsid w:val="008B14C1"/>
    <w:rsid w:val="008C1B71"/>
    <w:rsid w:val="008C1F59"/>
    <w:rsid w:val="008C343B"/>
    <w:rsid w:val="008C66CC"/>
    <w:rsid w:val="008D123D"/>
    <w:rsid w:val="008E2107"/>
    <w:rsid w:val="008E6741"/>
    <w:rsid w:val="008F4E96"/>
    <w:rsid w:val="008F69C8"/>
    <w:rsid w:val="00901C34"/>
    <w:rsid w:val="00903965"/>
    <w:rsid w:val="00905AA0"/>
    <w:rsid w:val="00932CFC"/>
    <w:rsid w:val="0094553B"/>
    <w:rsid w:val="00946186"/>
    <w:rsid w:val="00956FEE"/>
    <w:rsid w:val="00962894"/>
    <w:rsid w:val="00963525"/>
    <w:rsid w:val="00967ED7"/>
    <w:rsid w:val="00970662"/>
    <w:rsid w:val="0097097D"/>
    <w:rsid w:val="0097666D"/>
    <w:rsid w:val="009769E2"/>
    <w:rsid w:val="0098522E"/>
    <w:rsid w:val="009A254A"/>
    <w:rsid w:val="009A2CDF"/>
    <w:rsid w:val="009B1FD1"/>
    <w:rsid w:val="009C087A"/>
    <w:rsid w:val="009D0346"/>
    <w:rsid w:val="009E1DC6"/>
    <w:rsid w:val="009F50FC"/>
    <w:rsid w:val="00A008CA"/>
    <w:rsid w:val="00A0625F"/>
    <w:rsid w:val="00A15F6E"/>
    <w:rsid w:val="00A2186F"/>
    <w:rsid w:val="00A226E3"/>
    <w:rsid w:val="00A27DF4"/>
    <w:rsid w:val="00A3533B"/>
    <w:rsid w:val="00A3782E"/>
    <w:rsid w:val="00A60715"/>
    <w:rsid w:val="00A611A1"/>
    <w:rsid w:val="00A620EE"/>
    <w:rsid w:val="00A62726"/>
    <w:rsid w:val="00A644CC"/>
    <w:rsid w:val="00A65749"/>
    <w:rsid w:val="00A66F3C"/>
    <w:rsid w:val="00A70DDE"/>
    <w:rsid w:val="00A73B36"/>
    <w:rsid w:val="00A75F1B"/>
    <w:rsid w:val="00A77360"/>
    <w:rsid w:val="00A811E3"/>
    <w:rsid w:val="00A84257"/>
    <w:rsid w:val="00A90AF3"/>
    <w:rsid w:val="00A96C69"/>
    <w:rsid w:val="00A979FF"/>
    <w:rsid w:val="00AA194D"/>
    <w:rsid w:val="00AA339D"/>
    <w:rsid w:val="00AA48CC"/>
    <w:rsid w:val="00AB7184"/>
    <w:rsid w:val="00AB7D9E"/>
    <w:rsid w:val="00AC16B9"/>
    <w:rsid w:val="00AD0DEE"/>
    <w:rsid w:val="00AD7DEA"/>
    <w:rsid w:val="00AE1801"/>
    <w:rsid w:val="00AE272F"/>
    <w:rsid w:val="00AF3599"/>
    <w:rsid w:val="00B07670"/>
    <w:rsid w:val="00B15E5F"/>
    <w:rsid w:val="00B17BF6"/>
    <w:rsid w:val="00B316F5"/>
    <w:rsid w:val="00B31E7B"/>
    <w:rsid w:val="00B4064B"/>
    <w:rsid w:val="00B42A53"/>
    <w:rsid w:val="00B43F95"/>
    <w:rsid w:val="00B61D31"/>
    <w:rsid w:val="00B65743"/>
    <w:rsid w:val="00B71A30"/>
    <w:rsid w:val="00B720EB"/>
    <w:rsid w:val="00B755E4"/>
    <w:rsid w:val="00B76A52"/>
    <w:rsid w:val="00B906C5"/>
    <w:rsid w:val="00B93501"/>
    <w:rsid w:val="00B93B0D"/>
    <w:rsid w:val="00BA23EB"/>
    <w:rsid w:val="00BA26A0"/>
    <w:rsid w:val="00BA26A1"/>
    <w:rsid w:val="00BA5CFC"/>
    <w:rsid w:val="00BA7251"/>
    <w:rsid w:val="00BB024B"/>
    <w:rsid w:val="00BB4F81"/>
    <w:rsid w:val="00BC0976"/>
    <w:rsid w:val="00BC2AB4"/>
    <w:rsid w:val="00BC7EEE"/>
    <w:rsid w:val="00BE3900"/>
    <w:rsid w:val="00BE7DDA"/>
    <w:rsid w:val="00BF3A72"/>
    <w:rsid w:val="00BF50CF"/>
    <w:rsid w:val="00BF6C72"/>
    <w:rsid w:val="00C01C86"/>
    <w:rsid w:val="00C058B5"/>
    <w:rsid w:val="00C071E9"/>
    <w:rsid w:val="00C10D66"/>
    <w:rsid w:val="00C120BD"/>
    <w:rsid w:val="00C150C3"/>
    <w:rsid w:val="00C2512C"/>
    <w:rsid w:val="00C3099B"/>
    <w:rsid w:val="00C30A2C"/>
    <w:rsid w:val="00C471B3"/>
    <w:rsid w:val="00C61228"/>
    <w:rsid w:val="00C65D71"/>
    <w:rsid w:val="00C70608"/>
    <w:rsid w:val="00C75AD6"/>
    <w:rsid w:val="00C75BEA"/>
    <w:rsid w:val="00C850C3"/>
    <w:rsid w:val="00C945B2"/>
    <w:rsid w:val="00C94695"/>
    <w:rsid w:val="00CA07FA"/>
    <w:rsid w:val="00CB4E25"/>
    <w:rsid w:val="00CC0AA7"/>
    <w:rsid w:val="00CC0B66"/>
    <w:rsid w:val="00CC6BF5"/>
    <w:rsid w:val="00CD2526"/>
    <w:rsid w:val="00CD41B9"/>
    <w:rsid w:val="00CE1AD9"/>
    <w:rsid w:val="00CE2F24"/>
    <w:rsid w:val="00CE33AD"/>
    <w:rsid w:val="00CE74E0"/>
    <w:rsid w:val="00CF55D3"/>
    <w:rsid w:val="00CF6247"/>
    <w:rsid w:val="00CF6450"/>
    <w:rsid w:val="00D00666"/>
    <w:rsid w:val="00D0477D"/>
    <w:rsid w:val="00D105F8"/>
    <w:rsid w:val="00D14102"/>
    <w:rsid w:val="00D17A77"/>
    <w:rsid w:val="00D26785"/>
    <w:rsid w:val="00D35AAB"/>
    <w:rsid w:val="00D409A5"/>
    <w:rsid w:val="00D42629"/>
    <w:rsid w:val="00D438EE"/>
    <w:rsid w:val="00D45FCA"/>
    <w:rsid w:val="00D50C27"/>
    <w:rsid w:val="00D57CE9"/>
    <w:rsid w:val="00D62397"/>
    <w:rsid w:val="00D62E25"/>
    <w:rsid w:val="00D6659C"/>
    <w:rsid w:val="00D67B92"/>
    <w:rsid w:val="00D67F99"/>
    <w:rsid w:val="00D745DA"/>
    <w:rsid w:val="00D82B6C"/>
    <w:rsid w:val="00D86392"/>
    <w:rsid w:val="00DC7EC9"/>
    <w:rsid w:val="00DD4063"/>
    <w:rsid w:val="00DE5969"/>
    <w:rsid w:val="00DF0224"/>
    <w:rsid w:val="00DF7486"/>
    <w:rsid w:val="00E00529"/>
    <w:rsid w:val="00E00FC7"/>
    <w:rsid w:val="00E11540"/>
    <w:rsid w:val="00E12D63"/>
    <w:rsid w:val="00E23A7A"/>
    <w:rsid w:val="00E24278"/>
    <w:rsid w:val="00E26389"/>
    <w:rsid w:val="00E26AE7"/>
    <w:rsid w:val="00E26C92"/>
    <w:rsid w:val="00E30556"/>
    <w:rsid w:val="00E32B87"/>
    <w:rsid w:val="00E33A8F"/>
    <w:rsid w:val="00E35348"/>
    <w:rsid w:val="00E457EC"/>
    <w:rsid w:val="00E522E1"/>
    <w:rsid w:val="00E5419A"/>
    <w:rsid w:val="00E56758"/>
    <w:rsid w:val="00E637FD"/>
    <w:rsid w:val="00E66723"/>
    <w:rsid w:val="00E66B4D"/>
    <w:rsid w:val="00E67C49"/>
    <w:rsid w:val="00E70F16"/>
    <w:rsid w:val="00E773F1"/>
    <w:rsid w:val="00E81970"/>
    <w:rsid w:val="00E8306C"/>
    <w:rsid w:val="00E85D65"/>
    <w:rsid w:val="00EA263C"/>
    <w:rsid w:val="00EB2C53"/>
    <w:rsid w:val="00EB64ED"/>
    <w:rsid w:val="00EB74DC"/>
    <w:rsid w:val="00EC1178"/>
    <w:rsid w:val="00EC4ABF"/>
    <w:rsid w:val="00EC7654"/>
    <w:rsid w:val="00EE6A6C"/>
    <w:rsid w:val="00EF3030"/>
    <w:rsid w:val="00EF5ED4"/>
    <w:rsid w:val="00EF6550"/>
    <w:rsid w:val="00F00114"/>
    <w:rsid w:val="00F014E1"/>
    <w:rsid w:val="00F01A1A"/>
    <w:rsid w:val="00F067CA"/>
    <w:rsid w:val="00F10EDD"/>
    <w:rsid w:val="00F123EF"/>
    <w:rsid w:val="00F17799"/>
    <w:rsid w:val="00F31CE2"/>
    <w:rsid w:val="00F34CEC"/>
    <w:rsid w:val="00F3752D"/>
    <w:rsid w:val="00F41C9C"/>
    <w:rsid w:val="00F432AF"/>
    <w:rsid w:val="00F44488"/>
    <w:rsid w:val="00F4607F"/>
    <w:rsid w:val="00F5472A"/>
    <w:rsid w:val="00F55710"/>
    <w:rsid w:val="00F5764C"/>
    <w:rsid w:val="00F5781F"/>
    <w:rsid w:val="00F62F2C"/>
    <w:rsid w:val="00F64896"/>
    <w:rsid w:val="00F7755A"/>
    <w:rsid w:val="00F856EF"/>
    <w:rsid w:val="00F85B01"/>
    <w:rsid w:val="00F86977"/>
    <w:rsid w:val="00F87CA0"/>
    <w:rsid w:val="00FB3403"/>
    <w:rsid w:val="00FB4CE7"/>
    <w:rsid w:val="00FB68AA"/>
    <w:rsid w:val="00FB7087"/>
    <w:rsid w:val="00FC4BDB"/>
    <w:rsid w:val="00FD20C3"/>
    <w:rsid w:val="00FD52D0"/>
    <w:rsid w:val="00FE41FB"/>
    <w:rsid w:val="00FE7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2E48F"/>
  <w15:chartTrackingRefBased/>
  <w15:docId w15:val="{38CF9DB5-391B-405E-ABC7-E383594E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5385E"/>
    <w:pPr>
      <w:spacing w:before="100" w:beforeAutospacing="1" w:after="100" w:afterAutospacing="1" w:line="240" w:lineRule="auto"/>
      <w:outlineLvl w:val="0"/>
    </w:pPr>
    <w:rPr>
      <w:rFonts w:ascii="Times New Roman" w:hAnsi="Times New Roman" w:cs="Times New Roman"/>
      <w:b/>
      <w:bCs/>
      <w:kern w:val="36"/>
      <w:sz w:val="48"/>
      <w:szCs w:val="48"/>
      <w:lang w:eastAsia="en-GB"/>
    </w:rPr>
  </w:style>
  <w:style w:type="paragraph" w:styleId="Heading2">
    <w:name w:val="heading 2"/>
    <w:basedOn w:val="Normal"/>
    <w:next w:val="Normal"/>
    <w:link w:val="Heading2Char"/>
    <w:semiHidden/>
    <w:unhideWhenUsed/>
    <w:qFormat/>
    <w:rsid w:val="00DF0224"/>
    <w:pPr>
      <w:keepNext/>
      <w:keepLines/>
      <w:spacing w:before="160" w:after="80"/>
      <w:outlineLvl w:val="1"/>
    </w:pPr>
    <w:rPr>
      <w:rFonts w:asciiTheme="majorHAnsi" w:eastAsiaTheme="majorEastAsia" w:hAnsiTheme="majorHAnsi" w:cstheme="majorBidi"/>
      <w:color w:val="2E74B5" w:themeColor="accent1" w:themeShade="BF"/>
      <w:sz w:val="32"/>
      <w:szCs w:val="32"/>
      <w:u w:val="single"/>
    </w:rPr>
  </w:style>
  <w:style w:type="paragraph" w:styleId="Heading3">
    <w:name w:val="heading 3"/>
    <w:basedOn w:val="Normal"/>
    <w:next w:val="Normal"/>
    <w:link w:val="Heading3Char"/>
    <w:uiPriority w:val="9"/>
    <w:semiHidden/>
    <w:unhideWhenUsed/>
    <w:qFormat/>
    <w:rsid w:val="001432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B64ED"/>
    <w:pPr>
      <w:ind w:left="720"/>
      <w:contextualSpacing/>
    </w:pPr>
  </w:style>
  <w:style w:type="character" w:styleId="Hyperlink">
    <w:name w:val="Hyperlink"/>
    <w:basedOn w:val="DefaultParagraphFont"/>
    <w:uiPriority w:val="99"/>
    <w:unhideWhenUsed/>
    <w:rsid w:val="00CD41B9"/>
    <w:rPr>
      <w:color w:val="0563C1" w:themeColor="hyperlink"/>
      <w:u w:val="single"/>
    </w:rPr>
  </w:style>
  <w:style w:type="paragraph" w:styleId="Header">
    <w:name w:val="header"/>
    <w:basedOn w:val="Normal"/>
    <w:link w:val="HeaderChar"/>
    <w:uiPriority w:val="99"/>
    <w:unhideWhenUsed/>
    <w:rsid w:val="007154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4ED"/>
  </w:style>
  <w:style w:type="paragraph" w:styleId="Footer">
    <w:name w:val="footer"/>
    <w:basedOn w:val="Normal"/>
    <w:link w:val="FooterChar"/>
    <w:uiPriority w:val="99"/>
    <w:unhideWhenUsed/>
    <w:rsid w:val="007154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4ED"/>
  </w:style>
  <w:style w:type="character" w:styleId="Strong">
    <w:name w:val="Strong"/>
    <w:basedOn w:val="DefaultParagraphFont"/>
    <w:uiPriority w:val="22"/>
    <w:qFormat/>
    <w:rsid w:val="00D0477D"/>
    <w:rPr>
      <w:b/>
      <w:bCs/>
    </w:rPr>
  </w:style>
  <w:style w:type="character" w:styleId="UnresolvedMention">
    <w:name w:val="Unresolved Mention"/>
    <w:basedOn w:val="DefaultParagraphFont"/>
    <w:uiPriority w:val="99"/>
    <w:semiHidden/>
    <w:unhideWhenUsed/>
    <w:rsid w:val="00A226E3"/>
    <w:rPr>
      <w:color w:val="808080"/>
      <w:shd w:val="clear" w:color="auto" w:fill="E6E6E6"/>
    </w:rPr>
  </w:style>
  <w:style w:type="character" w:customStyle="1" w:styleId="Heading1Char">
    <w:name w:val="Heading 1 Char"/>
    <w:basedOn w:val="DefaultParagraphFont"/>
    <w:link w:val="Heading1"/>
    <w:uiPriority w:val="9"/>
    <w:rsid w:val="0065385E"/>
    <w:rPr>
      <w:rFonts w:ascii="Times New Roman" w:hAnsi="Times New Roman" w:cs="Times New Roman"/>
      <w:b/>
      <w:bCs/>
      <w:kern w:val="36"/>
      <w:sz w:val="48"/>
      <w:szCs w:val="48"/>
      <w:lang w:eastAsia="en-GB"/>
    </w:rPr>
  </w:style>
  <w:style w:type="paragraph" w:styleId="NormalWeb">
    <w:name w:val="Normal (Web)"/>
    <w:basedOn w:val="Normal"/>
    <w:uiPriority w:val="99"/>
    <w:unhideWhenUsed/>
    <w:rsid w:val="0065385E"/>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ubheader2">
    <w:name w:val="subheader2"/>
    <w:basedOn w:val="Normal"/>
    <w:uiPriority w:val="99"/>
    <w:semiHidden/>
    <w:rsid w:val="0065385E"/>
    <w:pPr>
      <w:spacing w:before="100" w:beforeAutospacing="1" w:after="100" w:afterAutospacing="1" w:line="240" w:lineRule="auto"/>
    </w:pPr>
    <w:rPr>
      <w:rFonts w:ascii="Times New Roman" w:hAnsi="Times New Roman" w:cs="Times New Roman"/>
      <w:sz w:val="24"/>
      <w:szCs w:val="24"/>
      <w:lang w:eastAsia="en-GB"/>
    </w:rPr>
  </w:style>
  <w:style w:type="character" w:styleId="Emphasis">
    <w:name w:val="Emphasis"/>
    <w:basedOn w:val="DefaultParagraphFont"/>
    <w:uiPriority w:val="20"/>
    <w:qFormat/>
    <w:rsid w:val="0065385E"/>
    <w:rPr>
      <w:i/>
      <w:iCs/>
    </w:rPr>
  </w:style>
  <w:style w:type="paragraph" w:customStyle="1" w:styleId="m-4994255029899072044xmsonormal">
    <w:name w:val="m_-4994255029899072044x_msonormal"/>
    <w:basedOn w:val="Normal"/>
    <w:rsid w:val="00F856EF"/>
    <w:pPr>
      <w:spacing w:before="100" w:beforeAutospacing="1" w:after="100" w:afterAutospacing="1"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32455C"/>
    <w:rPr>
      <w:sz w:val="16"/>
      <w:szCs w:val="16"/>
    </w:rPr>
  </w:style>
  <w:style w:type="paragraph" w:styleId="CommentText">
    <w:name w:val="annotation text"/>
    <w:basedOn w:val="Normal"/>
    <w:link w:val="CommentTextChar"/>
    <w:uiPriority w:val="99"/>
    <w:semiHidden/>
    <w:unhideWhenUsed/>
    <w:rsid w:val="0032455C"/>
    <w:pPr>
      <w:spacing w:line="240" w:lineRule="auto"/>
    </w:pPr>
    <w:rPr>
      <w:sz w:val="20"/>
      <w:szCs w:val="20"/>
    </w:rPr>
  </w:style>
  <w:style w:type="character" w:customStyle="1" w:styleId="CommentTextChar">
    <w:name w:val="Comment Text Char"/>
    <w:basedOn w:val="DefaultParagraphFont"/>
    <w:link w:val="CommentText"/>
    <w:uiPriority w:val="99"/>
    <w:semiHidden/>
    <w:rsid w:val="0032455C"/>
    <w:rPr>
      <w:sz w:val="20"/>
      <w:szCs w:val="20"/>
    </w:rPr>
  </w:style>
  <w:style w:type="paragraph" w:styleId="CommentSubject">
    <w:name w:val="annotation subject"/>
    <w:basedOn w:val="CommentText"/>
    <w:next w:val="CommentText"/>
    <w:link w:val="CommentSubjectChar"/>
    <w:uiPriority w:val="99"/>
    <w:semiHidden/>
    <w:unhideWhenUsed/>
    <w:rsid w:val="0032455C"/>
    <w:rPr>
      <w:b/>
      <w:bCs/>
    </w:rPr>
  </w:style>
  <w:style w:type="character" w:customStyle="1" w:styleId="CommentSubjectChar">
    <w:name w:val="Comment Subject Char"/>
    <w:basedOn w:val="CommentTextChar"/>
    <w:link w:val="CommentSubject"/>
    <w:uiPriority w:val="99"/>
    <w:semiHidden/>
    <w:rsid w:val="0032455C"/>
    <w:rPr>
      <w:b/>
      <w:bCs/>
      <w:sz w:val="20"/>
      <w:szCs w:val="20"/>
    </w:rPr>
  </w:style>
  <w:style w:type="paragraph" w:styleId="BalloonText">
    <w:name w:val="Balloon Text"/>
    <w:basedOn w:val="Normal"/>
    <w:link w:val="BalloonTextChar"/>
    <w:uiPriority w:val="99"/>
    <w:semiHidden/>
    <w:unhideWhenUsed/>
    <w:rsid w:val="003245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55C"/>
    <w:rPr>
      <w:rFonts w:ascii="Segoe UI" w:hAnsi="Segoe UI" w:cs="Segoe UI"/>
      <w:sz w:val="18"/>
      <w:szCs w:val="18"/>
    </w:rPr>
  </w:style>
  <w:style w:type="character" w:styleId="FollowedHyperlink">
    <w:name w:val="FollowedHyperlink"/>
    <w:basedOn w:val="DefaultParagraphFont"/>
    <w:uiPriority w:val="99"/>
    <w:semiHidden/>
    <w:unhideWhenUsed/>
    <w:rsid w:val="00242867"/>
    <w:rPr>
      <w:color w:val="954F72" w:themeColor="followedHyperlink"/>
      <w:u w:val="single"/>
    </w:rPr>
  </w:style>
  <w:style w:type="paragraph" w:styleId="NoSpacing">
    <w:name w:val="No Spacing"/>
    <w:uiPriority w:val="1"/>
    <w:qFormat/>
    <w:rsid w:val="000F020E"/>
    <w:pPr>
      <w:spacing w:after="0" w:line="240" w:lineRule="auto"/>
    </w:pPr>
  </w:style>
  <w:style w:type="paragraph" w:customStyle="1" w:styleId="xmsonormal">
    <w:name w:val="x_msonormal"/>
    <w:basedOn w:val="Normal"/>
    <w:rsid w:val="00263879"/>
    <w:pPr>
      <w:spacing w:after="0" w:line="240" w:lineRule="auto"/>
    </w:pPr>
    <w:rPr>
      <w:rFonts w:ascii="Calibri" w:hAnsi="Calibri" w:cs="Calibri"/>
      <w:lang w:eastAsia="en-GB"/>
    </w:rPr>
  </w:style>
  <w:style w:type="table" w:styleId="TableGrid">
    <w:name w:val="Table Grid"/>
    <w:basedOn w:val="TableNormal"/>
    <w:uiPriority w:val="39"/>
    <w:rsid w:val="00C0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B0B6C"/>
    <w:pPr>
      <w:widowControl w:val="0"/>
      <w:autoSpaceDE w:val="0"/>
      <w:autoSpaceDN w:val="0"/>
      <w:spacing w:after="0" w:line="240" w:lineRule="auto"/>
    </w:pPr>
    <w:rPr>
      <w:rFonts w:ascii="Microsoft Sans Serif" w:eastAsia="Microsoft Sans Serif" w:hAnsi="Microsoft Sans Serif" w:cs="Microsoft Sans Serif"/>
      <w:sz w:val="20"/>
      <w:szCs w:val="20"/>
      <w:lang w:val="en-US"/>
    </w:rPr>
  </w:style>
  <w:style w:type="character" w:customStyle="1" w:styleId="BodyTextChar">
    <w:name w:val="Body Text Char"/>
    <w:basedOn w:val="DefaultParagraphFont"/>
    <w:link w:val="BodyText"/>
    <w:uiPriority w:val="1"/>
    <w:rsid w:val="006B0B6C"/>
    <w:rPr>
      <w:rFonts w:ascii="Microsoft Sans Serif" w:eastAsia="Microsoft Sans Serif" w:hAnsi="Microsoft Sans Serif" w:cs="Microsoft Sans Serif"/>
      <w:sz w:val="20"/>
      <w:szCs w:val="20"/>
      <w:lang w:val="en-US"/>
    </w:rPr>
  </w:style>
  <w:style w:type="paragraph" w:styleId="Title">
    <w:name w:val="Title"/>
    <w:basedOn w:val="Normal"/>
    <w:link w:val="TitleChar"/>
    <w:uiPriority w:val="10"/>
    <w:qFormat/>
    <w:rsid w:val="006B0B6C"/>
    <w:pPr>
      <w:widowControl w:val="0"/>
      <w:autoSpaceDE w:val="0"/>
      <w:autoSpaceDN w:val="0"/>
      <w:spacing w:after="0" w:line="240" w:lineRule="auto"/>
      <w:ind w:left="113" w:right="1956"/>
    </w:pPr>
    <w:rPr>
      <w:rFonts w:ascii="Verdana" w:eastAsia="Verdana" w:hAnsi="Verdana" w:cs="Verdana"/>
      <w:sz w:val="56"/>
      <w:szCs w:val="56"/>
      <w:lang w:val="en-US"/>
    </w:rPr>
  </w:style>
  <w:style w:type="character" w:customStyle="1" w:styleId="TitleChar">
    <w:name w:val="Title Char"/>
    <w:basedOn w:val="DefaultParagraphFont"/>
    <w:link w:val="Title"/>
    <w:uiPriority w:val="10"/>
    <w:rsid w:val="006B0B6C"/>
    <w:rPr>
      <w:rFonts w:ascii="Verdana" w:eastAsia="Verdana" w:hAnsi="Verdana" w:cs="Verdana"/>
      <w:sz w:val="56"/>
      <w:szCs w:val="56"/>
      <w:lang w:val="en-US"/>
    </w:rPr>
  </w:style>
  <w:style w:type="paragraph" w:customStyle="1" w:styleId="TableParagraph">
    <w:name w:val="Table Paragraph"/>
    <w:basedOn w:val="Normal"/>
    <w:uiPriority w:val="1"/>
    <w:qFormat/>
    <w:rsid w:val="006B0B6C"/>
    <w:pPr>
      <w:widowControl w:val="0"/>
      <w:autoSpaceDE w:val="0"/>
      <w:autoSpaceDN w:val="0"/>
      <w:spacing w:after="0" w:line="240" w:lineRule="auto"/>
    </w:pPr>
    <w:rPr>
      <w:rFonts w:ascii="Microsoft Sans Serif" w:eastAsia="Microsoft Sans Serif" w:hAnsi="Microsoft Sans Serif" w:cs="Microsoft Sans Serif"/>
      <w:lang w:val="en-US"/>
    </w:rPr>
  </w:style>
  <w:style w:type="character" w:customStyle="1" w:styleId="Heading3Char">
    <w:name w:val="Heading 3 Char"/>
    <w:basedOn w:val="DefaultParagraphFont"/>
    <w:link w:val="Heading3"/>
    <w:uiPriority w:val="9"/>
    <w:semiHidden/>
    <w:rsid w:val="001432CD"/>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semiHidden/>
    <w:rsid w:val="00DF0224"/>
    <w:rPr>
      <w:rFonts w:asciiTheme="majorHAnsi" w:eastAsiaTheme="majorEastAsia" w:hAnsiTheme="majorHAnsi" w:cstheme="majorBidi"/>
      <w:color w:val="2E74B5" w:themeColor="accent1" w:themeShade="BF"/>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6500">
      <w:bodyDiv w:val="1"/>
      <w:marLeft w:val="0"/>
      <w:marRight w:val="0"/>
      <w:marTop w:val="0"/>
      <w:marBottom w:val="0"/>
      <w:divBdr>
        <w:top w:val="none" w:sz="0" w:space="0" w:color="auto"/>
        <w:left w:val="none" w:sz="0" w:space="0" w:color="auto"/>
        <w:bottom w:val="none" w:sz="0" w:space="0" w:color="auto"/>
        <w:right w:val="none" w:sz="0" w:space="0" w:color="auto"/>
      </w:divBdr>
    </w:div>
    <w:div w:id="122190267">
      <w:bodyDiv w:val="1"/>
      <w:marLeft w:val="0"/>
      <w:marRight w:val="0"/>
      <w:marTop w:val="0"/>
      <w:marBottom w:val="0"/>
      <w:divBdr>
        <w:top w:val="none" w:sz="0" w:space="0" w:color="auto"/>
        <w:left w:val="none" w:sz="0" w:space="0" w:color="auto"/>
        <w:bottom w:val="none" w:sz="0" w:space="0" w:color="auto"/>
        <w:right w:val="none" w:sz="0" w:space="0" w:color="auto"/>
      </w:divBdr>
    </w:div>
    <w:div w:id="187453478">
      <w:bodyDiv w:val="1"/>
      <w:marLeft w:val="0"/>
      <w:marRight w:val="0"/>
      <w:marTop w:val="0"/>
      <w:marBottom w:val="0"/>
      <w:divBdr>
        <w:top w:val="none" w:sz="0" w:space="0" w:color="auto"/>
        <w:left w:val="none" w:sz="0" w:space="0" w:color="auto"/>
        <w:bottom w:val="none" w:sz="0" w:space="0" w:color="auto"/>
        <w:right w:val="none" w:sz="0" w:space="0" w:color="auto"/>
      </w:divBdr>
    </w:div>
    <w:div w:id="334573966">
      <w:bodyDiv w:val="1"/>
      <w:marLeft w:val="0"/>
      <w:marRight w:val="0"/>
      <w:marTop w:val="0"/>
      <w:marBottom w:val="0"/>
      <w:divBdr>
        <w:top w:val="none" w:sz="0" w:space="0" w:color="auto"/>
        <w:left w:val="none" w:sz="0" w:space="0" w:color="auto"/>
        <w:bottom w:val="none" w:sz="0" w:space="0" w:color="auto"/>
        <w:right w:val="none" w:sz="0" w:space="0" w:color="auto"/>
      </w:divBdr>
    </w:div>
    <w:div w:id="364529202">
      <w:bodyDiv w:val="1"/>
      <w:marLeft w:val="0"/>
      <w:marRight w:val="0"/>
      <w:marTop w:val="0"/>
      <w:marBottom w:val="0"/>
      <w:divBdr>
        <w:top w:val="none" w:sz="0" w:space="0" w:color="auto"/>
        <w:left w:val="none" w:sz="0" w:space="0" w:color="auto"/>
        <w:bottom w:val="none" w:sz="0" w:space="0" w:color="auto"/>
        <w:right w:val="none" w:sz="0" w:space="0" w:color="auto"/>
      </w:divBdr>
    </w:div>
    <w:div w:id="584269729">
      <w:bodyDiv w:val="1"/>
      <w:marLeft w:val="0"/>
      <w:marRight w:val="0"/>
      <w:marTop w:val="0"/>
      <w:marBottom w:val="0"/>
      <w:divBdr>
        <w:top w:val="none" w:sz="0" w:space="0" w:color="auto"/>
        <w:left w:val="none" w:sz="0" w:space="0" w:color="auto"/>
        <w:bottom w:val="none" w:sz="0" w:space="0" w:color="auto"/>
        <w:right w:val="none" w:sz="0" w:space="0" w:color="auto"/>
      </w:divBdr>
    </w:div>
    <w:div w:id="634410373">
      <w:bodyDiv w:val="1"/>
      <w:marLeft w:val="0"/>
      <w:marRight w:val="0"/>
      <w:marTop w:val="0"/>
      <w:marBottom w:val="0"/>
      <w:divBdr>
        <w:top w:val="none" w:sz="0" w:space="0" w:color="auto"/>
        <w:left w:val="none" w:sz="0" w:space="0" w:color="auto"/>
        <w:bottom w:val="none" w:sz="0" w:space="0" w:color="auto"/>
        <w:right w:val="none" w:sz="0" w:space="0" w:color="auto"/>
      </w:divBdr>
    </w:div>
    <w:div w:id="682778764">
      <w:bodyDiv w:val="1"/>
      <w:marLeft w:val="0"/>
      <w:marRight w:val="0"/>
      <w:marTop w:val="0"/>
      <w:marBottom w:val="0"/>
      <w:divBdr>
        <w:top w:val="none" w:sz="0" w:space="0" w:color="auto"/>
        <w:left w:val="none" w:sz="0" w:space="0" w:color="auto"/>
        <w:bottom w:val="none" w:sz="0" w:space="0" w:color="auto"/>
        <w:right w:val="none" w:sz="0" w:space="0" w:color="auto"/>
      </w:divBdr>
    </w:div>
    <w:div w:id="890651629">
      <w:bodyDiv w:val="1"/>
      <w:marLeft w:val="0"/>
      <w:marRight w:val="0"/>
      <w:marTop w:val="0"/>
      <w:marBottom w:val="0"/>
      <w:divBdr>
        <w:top w:val="none" w:sz="0" w:space="0" w:color="auto"/>
        <w:left w:val="none" w:sz="0" w:space="0" w:color="auto"/>
        <w:bottom w:val="none" w:sz="0" w:space="0" w:color="auto"/>
        <w:right w:val="none" w:sz="0" w:space="0" w:color="auto"/>
      </w:divBdr>
    </w:div>
    <w:div w:id="941647481">
      <w:bodyDiv w:val="1"/>
      <w:marLeft w:val="0"/>
      <w:marRight w:val="0"/>
      <w:marTop w:val="0"/>
      <w:marBottom w:val="0"/>
      <w:divBdr>
        <w:top w:val="none" w:sz="0" w:space="0" w:color="auto"/>
        <w:left w:val="none" w:sz="0" w:space="0" w:color="auto"/>
        <w:bottom w:val="none" w:sz="0" w:space="0" w:color="auto"/>
        <w:right w:val="none" w:sz="0" w:space="0" w:color="auto"/>
      </w:divBdr>
    </w:div>
    <w:div w:id="1009679933">
      <w:bodyDiv w:val="1"/>
      <w:marLeft w:val="0"/>
      <w:marRight w:val="0"/>
      <w:marTop w:val="0"/>
      <w:marBottom w:val="0"/>
      <w:divBdr>
        <w:top w:val="none" w:sz="0" w:space="0" w:color="auto"/>
        <w:left w:val="none" w:sz="0" w:space="0" w:color="auto"/>
        <w:bottom w:val="none" w:sz="0" w:space="0" w:color="auto"/>
        <w:right w:val="none" w:sz="0" w:space="0" w:color="auto"/>
      </w:divBdr>
    </w:div>
    <w:div w:id="1069695169">
      <w:bodyDiv w:val="1"/>
      <w:marLeft w:val="0"/>
      <w:marRight w:val="0"/>
      <w:marTop w:val="0"/>
      <w:marBottom w:val="0"/>
      <w:divBdr>
        <w:top w:val="none" w:sz="0" w:space="0" w:color="auto"/>
        <w:left w:val="none" w:sz="0" w:space="0" w:color="auto"/>
        <w:bottom w:val="none" w:sz="0" w:space="0" w:color="auto"/>
        <w:right w:val="none" w:sz="0" w:space="0" w:color="auto"/>
      </w:divBdr>
    </w:div>
    <w:div w:id="1094669806">
      <w:bodyDiv w:val="1"/>
      <w:marLeft w:val="0"/>
      <w:marRight w:val="0"/>
      <w:marTop w:val="0"/>
      <w:marBottom w:val="0"/>
      <w:divBdr>
        <w:top w:val="none" w:sz="0" w:space="0" w:color="auto"/>
        <w:left w:val="none" w:sz="0" w:space="0" w:color="auto"/>
        <w:bottom w:val="none" w:sz="0" w:space="0" w:color="auto"/>
        <w:right w:val="none" w:sz="0" w:space="0" w:color="auto"/>
      </w:divBdr>
    </w:div>
    <w:div w:id="1163274246">
      <w:bodyDiv w:val="1"/>
      <w:marLeft w:val="0"/>
      <w:marRight w:val="0"/>
      <w:marTop w:val="0"/>
      <w:marBottom w:val="0"/>
      <w:divBdr>
        <w:top w:val="none" w:sz="0" w:space="0" w:color="auto"/>
        <w:left w:val="none" w:sz="0" w:space="0" w:color="auto"/>
        <w:bottom w:val="none" w:sz="0" w:space="0" w:color="auto"/>
        <w:right w:val="none" w:sz="0" w:space="0" w:color="auto"/>
      </w:divBdr>
    </w:div>
    <w:div w:id="1208881265">
      <w:bodyDiv w:val="1"/>
      <w:marLeft w:val="0"/>
      <w:marRight w:val="0"/>
      <w:marTop w:val="0"/>
      <w:marBottom w:val="0"/>
      <w:divBdr>
        <w:top w:val="none" w:sz="0" w:space="0" w:color="auto"/>
        <w:left w:val="none" w:sz="0" w:space="0" w:color="auto"/>
        <w:bottom w:val="none" w:sz="0" w:space="0" w:color="auto"/>
        <w:right w:val="none" w:sz="0" w:space="0" w:color="auto"/>
      </w:divBdr>
      <w:divsChild>
        <w:div w:id="174005278">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2486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46629">
      <w:bodyDiv w:val="1"/>
      <w:marLeft w:val="0"/>
      <w:marRight w:val="0"/>
      <w:marTop w:val="0"/>
      <w:marBottom w:val="0"/>
      <w:divBdr>
        <w:top w:val="none" w:sz="0" w:space="0" w:color="auto"/>
        <w:left w:val="none" w:sz="0" w:space="0" w:color="auto"/>
        <w:bottom w:val="none" w:sz="0" w:space="0" w:color="auto"/>
        <w:right w:val="none" w:sz="0" w:space="0" w:color="auto"/>
      </w:divBdr>
    </w:div>
    <w:div w:id="1314607391">
      <w:bodyDiv w:val="1"/>
      <w:marLeft w:val="0"/>
      <w:marRight w:val="0"/>
      <w:marTop w:val="0"/>
      <w:marBottom w:val="0"/>
      <w:divBdr>
        <w:top w:val="none" w:sz="0" w:space="0" w:color="auto"/>
        <w:left w:val="none" w:sz="0" w:space="0" w:color="auto"/>
        <w:bottom w:val="none" w:sz="0" w:space="0" w:color="auto"/>
        <w:right w:val="none" w:sz="0" w:space="0" w:color="auto"/>
      </w:divBdr>
    </w:div>
    <w:div w:id="1335568185">
      <w:bodyDiv w:val="1"/>
      <w:marLeft w:val="0"/>
      <w:marRight w:val="0"/>
      <w:marTop w:val="0"/>
      <w:marBottom w:val="0"/>
      <w:divBdr>
        <w:top w:val="none" w:sz="0" w:space="0" w:color="auto"/>
        <w:left w:val="none" w:sz="0" w:space="0" w:color="auto"/>
        <w:bottom w:val="none" w:sz="0" w:space="0" w:color="auto"/>
        <w:right w:val="none" w:sz="0" w:space="0" w:color="auto"/>
      </w:divBdr>
    </w:div>
    <w:div w:id="1625041536">
      <w:bodyDiv w:val="1"/>
      <w:marLeft w:val="0"/>
      <w:marRight w:val="0"/>
      <w:marTop w:val="0"/>
      <w:marBottom w:val="0"/>
      <w:divBdr>
        <w:top w:val="none" w:sz="0" w:space="0" w:color="auto"/>
        <w:left w:val="none" w:sz="0" w:space="0" w:color="auto"/>
        <w:bottom w:val="none" w:sz="0" w:space="0" w:color="auto"/>
        <w:right w:val="none" w:sz="0" w:space="0" w:color="auto"/>
      </w:divBdr>
    </w:div>
    <w:div w:id="1635867307">
      <w:bodyDiv w:val="1"/>
      <w:marLeft w:val="0"/>
      <w:marRight w:val="0"/>
      <w:marTop w:val="0"/>
      <w:marBottom w:val="0"/>
      <w:divBdr>
        <w:top w:val="none" w:sz="0" w:space="0" w:color="auto"/>
        <w:left w:val="none" w:sz="0" w:space="0" w:color="auto"/>
        <w:bottom w:val="none" w:sz="0" w:space="0" w:color="auto"/>
        <w:right w:val="none" w:sz="0" w:space="0" w:color="auto"/>
      </w:divBdr>
    </w:div>
    <w:div w:id="1650205823">
      <w:bodyDiv w:val="1"/>
      <w:marLeft w:val="0"/>
      <w:marRight w:val="0"/>
      <w:marTop w:val="0"/>
      <w:marBottom w:val="0"/>
      <w:divBdr>
        <w:top w:val="none" w:sz="0" w:space="0" w:color="auto"/>
        <w:left w:val="none" w:sz="0" w:space="0" w:color="auto"/>
        <w:bottom w:val="none" w:sz="0" w:space="0" w:color="auto"/>
        <w:right w:val="none" w:sz="0" w:space="0" w:color="auto"/>
      </w:divBdr>
    </w:div>
    <w:div w:id="196978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dictionprofessionals.org.uk/media/d25dntqa/strategy-25-2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43531-57BA-4155-BBD4-792E1158A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Kate</cp:lastModifiedBy>
  <cp:revision>3</cp:revision>
  <cp:lastPrinted>2021-10-26T15:17:00Z</cp:lastPrinted>
  <dcterms:created xsi:type="dcterms:W3CDTF">2025-04-22T15:30:00Z</dcterms:created>
  <dcterms:modified xsi:type="dcterms:W3CDTF">2025-04-23T10:38:00Z</dcterms:modified>
</cp:coreProperties>
</file>